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46FF9" w14:textId="77777777" w:rsidR="001D3DAA" w:rsidRPr="00985E4E" w:rsidRDefault="001D3DAA" w:rsidP="002847C9">
      <w:pPr>
        <w:spacing w:after="0" w:line="240" w:lineRule="atLeast"/>
        <w:rPr>
          <w:rFonts w:cstheme="minorHAnsi"/>
        </w:rPr>
      </w:pPr>
    </w:p>
    <w:p w14:paraId="11D85331" w14:textId="77777777" w:rsidR="00760B07" w:rsidRPr="00985E4E" w:rsidRDefault="00760B07" w:rsidP="002847C9">
      <w:pPr>
        <w:pStyle w:val="ListeParagraf"/>
        <w:numPr>
          <w:ilvl w:val="0"/>
          <w:numId w:val="6"/>
        </w:numPr>
        <w:spacing w:before="120" w:after="120" w:line="240" w:lineRule="auto"/>
        <w:ind w:left="284" w:hanging="568"/>
        <w:jc w:val="both"/>
        <w:rPr>
          <w:rFonts w:cstheme="minorHAnsi"/>
          <w:b/>
        </w:rPr>
      </w:pPr>
      <w:r w:rsidRPr="00985E4E">
        <w:rPr>
          <w:rFonts w:cstheme="minorHAnsi"/>
          <w:b/>
        </w:rPr>
        <w:t xml:space="preserve">AMAÇ </w:t>
      </w:r>
    </w:p>
    <w:p w14:paraId="0E6F92FF" w14:textId="3C4DEF29" w:rsidR="00760B07" w:rsidRPr="00985E4E" w:rsidRDefault="009A0CD5" w:rsidP="009A0CD5">
      <w:pPr>
        <w:spacing w:after="0" w:line="240" w:lineRule="atLeast"/>
        <w:ind w:left="426"/>
        <w:rPr>
          <w:rFonts w:cstheme="minorHAnsi"/>
        </w:rPr>
      </w:pPr>
      <w:r w:rsidRPr="00985E4E">
        <w:rPr>
          <w:rFonts w:cstheme="minorHAnsi"/>
        </w:rPr>
        <w:t xml:space="preserve">Bu prosedürün amacı ÇÖZÜM </w:t>
      </w:r>
      <w:proofErr w:type="spellStart"/>
      <w:r w:rsidRPr="00985E4E">
        <w:rPr>
          <w:rFonts w:cstheme="minorHAnsi"/>
        </w:rPr>
        <w:t>GÖZETİM’in</w:t>
      </w:r>
      <w:proofErr w:type="spellEnd"/>
      <w:r w:rsidRPr="00985E4E">
        <w:rPr>
          <w:rFonts w:cstheme="minorHAnsi"/>
        </w:rPr>
        <w:t xml:space="preserve"> uygunluk kuruluşu olarak</w:t>
      </w:r>
      <w:r w:rsidR="00E21BFA" w:rsidRPr="00985E4E">
        <w:rPr>
          <w:rFonts w:cstheme="minorHAnsi"/>
        </w:rPr>
        <w:t xml:space="preserve"> yeterliliklerinin Türk Akreditasyon Kurumu (TÜRKAK) tarafından onaylandığını göstermek amacıyla TÜRKAK Akreditasyon Markasını kullanmalarına ilişkin kuralları belirlemektir. </w:t>
      </w:r>
    </w:p>
    <w:p w14:paraId="14DCBC75" w14:textId="77777777" w:rsidR="002150E1" w:rsidRPr="00985E4E" w:rsidRDefault="002150E1" w:rsidP="009A0CD5">
      <w:pPr>
        <w:spacing w:after="0" w:line="240" w:lineRule="atLeast"/>
        <w:ind w:left="426"/>
        <w:rPr>
          <w:rFonts w:cstheme="minorHAnsi"/>
        </w:rPr>
      </w:pPr>
    </w:p>
    <w:p w14:paraId="6966FC21" w14:textId="46AF3A5D" w:rsidR="00760B07" w:rsidRPr="00985E4E" w:rsidRDefault="00760B07" w:rsidP="002847C9">
      <w:pPr>
        <w:pStyle w:val="ListeParagraf"/>
        <w:numPr>
          <w:ilvl w:val="0"/>
          <w:numId w:val="6"/>
        </w:numPr>
        <w:spacing w:before="120" w:after="120" w:line="240" w:lineRule="auto"/>
        <w:ind w:left="284" w:hanging="568"/>
        <w:jc w:val="both"/>
        <w:rPr>
          <w:rFonts w:cstheme="minorHAnsi"/>
          <w:b/>
        </w:rPr>
      </w:pPr>
      <w:r w:rsidRPr="00985E4E">
        <w:rPr>
          <w:rFonts w:cstheme="minorHAnsi"/>
          <w:b/>
        </w:rPr>
        <w:t xml:space="preserve">KAPSAM </w:t>
      </w:r>
    </w:p>
    <w:p w14:paraId="1FF59B05" w14:textId="6C3C5CFB" w:rsidR="00E21BFA" w:rsidRPr="00985E4E" w:rsidRDefault="00E21BFA" w:rsidP="00E21BFA">
      <w:pPr>
        <w:pStyle w:val="ListeParagraf"/>
        <w:spacing w:after="0" w:line="240" w:lineRule="atLeast"/>
        <w:ind w:left="360"/>
        <w:rPr>
          <w:rFonts w:cstheme="minorHAnsi"/>
        </w:rPr>
      </w:pPr>
      <w:r w:rsidRPr="00985E4E">
        <w:rPr>
          <w:rFonts w:cstheme="minorHAnsi"/>
        </w:rPr>
        <w:t>Bu</w:t>
      </w:r>
      <w:r w:rsidR="009A0CD5" w:rsidRPr="00985E4E">
        <w:rPr>
          <w:rFonts w:cstheme="minorHAnsi"/>
        </w:rPr>
        <w:t xml:space="preserve"> prosedür</w:t>
      </w:r>
      <w:r w:rsidRPr="00985E4E">
        <w:rPr>
          <w:rFonts w:cstheme="minorHAnsi"/>
        </w:rPr>
        <w:t xml:space="preserve">, ilgili uluslararası standartların şartlarını karşılayan ve TÜRKAK tarafından akredite edilen </w:t>
      </w:r>
      <w:r w:rsidR="009A0CD5" w:rsidRPr="00985E4E">
        <w:rPr>
          <w:rFonts w:cstheme="minorHAnsi"/>
        </w:rPr>
        <w:t xml:space="preserve">ÇÖZÜM </w:t>
      </w:r>
      <w:proofErr w:type="spellStart"/>
      <w:r w:rsidR="009A0CD5" w:rsidRPr="00985E4E">
        <w:rPr>
          <w:rFonts w:cstheme="minorHAnsi"/>
        </w:rPr>
        <w:t>GÖZETİM’in</w:t>
      </w:r>
      <w:proofErr w:type="spellEnd"/>
      <w:r w:rsidRPr="00985E4E">
        <w:rPr>
          <w:rFonts w:cstheme="minorHAnsi"/>
        </w:rPr>
        <w:t>, TÜRKAK Akreditasyon Markasını kullanmasına dair düzenlemeler</w:t>
      </w:r>
      <w:r w:rsidR="009A0CD5" w:rsidRPr="00985E4E">
        <w:rPr>
          <w:rFonts w:cstheme="minorHAnsi"/>
        </w:rPr>
        <w:t>i kapsar.</w:t>
      </w:r>
    </w:p>
    <w:p w14:paraId="63F4E2F1" w14:textId="77777777" w:rsidR="00760B07" w:rsidRPr="00985E4E" w:rsidRDefault="00760B07" w:rsidP="002847C9">
      <w:pPr>
        <w:spacing w:after="0" w:line="240" w:lineRule="atLeast"/>
        <w:rPr>
          <w:rFonts w:cstheme="minorHAnsi"/>
        </w:rPr>
      </w:pPr>
    </w:p>
    <w:p w14:paraId="44B32DDD" w14:textId="77777777" w:rsidR="00760B07" w:rsidRPr="00985E4E" w:rsidRDefault="00760B07" w:rsidP="002847C9">
      <w:pPr>
        <w:pStyle w:val="ListeParagraf"/>
        <w:numPr>
          <w:ilvl w:val="0"/>
          <w:numId w:val="6"/>
        </w:numPr>
        <w:spacing w:before="120" w:after="120" w:line="240" w:lineRule="auto"/>
        <w:ind w:left="284" w:hanging="568"/>
        <w:jc w:val="both"/>
        <w:rPr>
          <w:rFonts w:cstheme="minorHAnsi"/>
          <w:b/>
        </w:rPr>
      </w:pPr>
      <w:r w:rsidRPr="00985E4E">
        <w:rPr>
          <w:rFonts w:cstheme="minorHAnsi"/>
          <w:b/>
        </w:rPr>
        <w:t xml:space="preserve">SORUMLULAR </w:t>
      </w:r>
    </w:p>
    <w:p w14:paraId="28F349DC" w14:textId="4B7379DF" w:rsidR="00760B07" w:rsidRPr="00985E4E" w:rsidRDefault="009A0CD5" w:rsidP="002847C9">
      <w:pPr>
        <w:spacing w:after="120" w:line="300" w:lineRule="atLeast"/>
        <w:ind w:left="284"/>
        <w:jc w:val="both"/>
        <w:rPr>
          <w:rFonts w:cstheme="minorHAnsi"/>
        </w:rPr>
      </w:pPr>
      <w:r w:rsidRPr="00985E4E">
        <w:rPr>
          <w:rFonts w:cstheme="minorHAnsi"/>
        </w:rPr>
        <w:t>Kalite Yönetim Temsilcisi</w:t>
      </w:r>
    </w:p>
    <w:p w14:paraId="28173282" w14:textId="0115FCB6" w:rsidR="009A0CD5" w:rsidRPr="00985E4E" w:rsidRDefault="00647EBF" w:rsidP="002847C9">
      <w:pPr>
        <w:spacing w:after="120" w:line="300" w:lineRule="atLeast"/>
        <w:ind w:left="284"/>
        <w:jc w:val="both"/>
        <w:rPr>
          <w:rFonts w:cstheme="minorHAnsi"/>
        </w:rPr>
      </w:pPr>
      <w:r>
        <w:rPr>
          <w:rFonts w:cstheme="minorHAnsi"/>
        </w:rPr>
        <w:t>Teknik Yönetici</w:t>
      </w:r>
    </w:p>
    <w:p w14:paraId="3BC8EF75" w14:textId="5C2DF9E1" w:rsidR="009A0CD5" w:rsidRPr="00985E4E" w:rsidRDefault="009A0CD5" w:rsidP="002847C9">
      <w:pPr>
        <w:spacing w:after="120" w:line="300" w:lineRule="atLeast"/>
        <w:ind w:left="284"/>
        <w:jc w:val="both"/>
        <w:rPr>
          <w:rFonts w:cstheme="minorHAnsi"/>
        </w:rPr>
      </w:pPr>
      <w:r w:rsidRPr="00985E4E">
        <w:rPr>
          <w:rFonts w:cstheme="minorHAnsi"/>
        </w:rPr>
        <w:t>İlgili Personeller</w:t>
      </w:r>
    </w:p>
    <w:p w14:paraId="186536D8" w14:textId="77777777" w:rsidR="00760B07" w:rsidRPr="00985E4E" w:rsidRDefault="00760B07" w:rsidP="002847C9">
      <w:pPr>
        <w:spacing w:after="0" w:line="240" w:lineRule="atLeast"/>
        <w:rPr>
          <w:rFonts w:cstheme="minorHAnsi"/>
        </w:rPr>
      </w:pPr>
    </w:p>
    <w:p w14:paraId="7DF5BF9A" w14:textId="77777777" w:rsidR="00760B07" w:rsidRPr="00985E4E" w:rsidRDefault="00760B07" w:rsidP="002847C9">
      <w:pPr>
        <w:pStyle w:val="ListeParagraf"/>
        <w:numPr>
          <w:ilvl w:val="0"/>
          <w:numId w:val="6"/>
        </w:numPr>
        <w:spacing w:before="120" w:after="120" w:line="240" w:lineRule="atLeast"/>
        <w:ind w:left="284" w:hanging="568"/>
        <w:contextualSpacing w:val="0"/>
        <w:jc w:val="both"/>
        <w:rPr>
          <w:rFonts w:cstheme="minorHAnsi"/>
          <w:b/>
        </w:rPr>
      </w:pPr>
      <w:r w:rsidRPr="00985E4E">
        <w:rPr>
          <w:rFonts w:cstheme="minorHAnsi"/>
          <w:b/>
        </w:rPr>
        <w:t xml:space="preserve">REFERANSLAR  </w:t>
      </w:r>
    </w:p>
    <w:p w14:paraId="23860537" w14:textId="7494720C" w:rsidR="009A0CD5" w:rsidRPr="00985E4E" w:rsidRDefault="009A0CD5" w:rsidP="002150E1">
      <w:pPr>
        <w:pStyle w:val="ListeParagraf"/>
        <w:numPr>
          <w:ilvl w:val="0"/>
          <w:numId w:val="23"/>
        </w:numPr>
        <w:spacing w:after="0" w:line="240" w:lineRule="atLeast"/>
        <w:rPr>
          <w:rFonts w:cstheme="minorHAnsi"/>
        </w:rPr>
      </w:pPr>
      <w:r w:rsidRPr="00985E4E">
        <w:rPr>
          <w:rFonts w:cstheme="minorHAnsi"/>
        </w:rPr>
        <w:t>Muayene Kuruluşları için TS EN ISO/IEC 17020 Standardı</w:t>
      </w:r>
    </w:p>
    <w:p w14:paraId="7D80B7E4" w14:textId="73368FB2" w:rsidR="002150E1" w:rsidRPr="00985E4E" w:rsidRDefault="002150E1" w:rsidP="002150E1">
      <w:pPr>
        <w:pStyle w:val="ListeParagraf"/>
        <w:numPr>
          <w:ilvl w:val="0"/>
          <w:numId w:val="23"/>
        </w:numPr>
        <w:spacing w:after="0" w:line="240" w:lineRule="atLeast"/>
        <w:rPr>
          <w:rFonts w:cstheme="minorHAnsi"/>
        </w:rPr>
      </w:pPr>
      <w:r w:rsidRPr="00985E4E">
        <w:rPr>
          <w:rFonts w:cstheme="minorHAnsi"/>
        </w:rPr>
        <w:t>R10.06 TÜRKAK Akreditasyon Markasının Akredite Kuruluşlarca Kullanılmasına İlişkin Şartlar</w:t>
      </w:r>
    </w:p>
    <w:p w14:paraId="0F338C8A" w14:textId="77777777" w:rsidR="002150E1" w:rsidRPr="00A4121F" w:rsidRDefault="002150E1" w:rsidP="00A4121F">
      <w:pPr>
        <w:spacing w:after="0" w:line="240" w:lineRule="atLeast"/>
        <w:ind w:left="360"/>
        <w:rPr>
          <w:rFonts w:cstheme="minorHAnsi"/>
        </w:rPr>
      </w:pPr>
    </w:p>
    <w:p w14:paraId="4E898F47" w14:textId="538702BC" w:rsidR="00760B07" w:rsidRPr="00985E4E" w:rsidRDefault="00760B07" w:rsidP="00761848">
      <w:pPr>
        <w:pStyle w:val="ListeParagraf"/>
        <w:numPr>
          <w:ilvl w:val="0"/>
          <w:numId w:val="6"/>
        </w:numPr>
        <w:spacing w:before="120" w:after="120" w:line="240" w:lineRule="atLeast"/>
        <w:ind w:left="284" w:hanging="568"/>
        <w:contextualSpacing w:val="0"/>
        <w:jc w:val="both"/>
        <w:rPr>
          <w:rFonts w:cstheme="minorHAnsi"/>
          <w:b/>
        </w:rPr>
      </w:pPr>
      <w:r w:rsidRPr="00985E4E">
        <w:rPr>
          <w:rFonts w:cstheme="minorHAnsi"/>
          <w:b/>
        </w:rPr>
        <w:t xml:space="preserve">TANIMLAR </w:t>
      </w:r>
    </w:p>
    <w:p w14:paraId="07F48A21" w14:textId="56AC59F6" w:rsidR="00530AC5" w:rsidRPr="00985E4E" w:rsidRDefault="002150E1" w:rsidP="002847C9">
      <w:pPr>
        <w:spacing w:after="0" w:line="240" w:lineRule="atLeast"/>
        <w:rPr>
          <w:rFonts w:cstheme="minorHAnsi"/>
        </w:rPr>
      </w:pPr>
      <w:r w:rsidRPr="00985E4E">
        <w:rPr>
          <w:rFonts w:cstheme="minorHAnsi"/>
          <w:b/>
          <w:bCs/>
        </w:rPr>
        <w:t>TÜRKAK Logosu:</w:t>
      </w:r>
      <w:r w:rsidRPr="00985E4E">
        <w:rPr>
          <w:rFonts w:cstheme="minorHAnsi"/>
        </w:rPr>
        <w:t xml:space="preserve"> </w:t>
      </w:r>
      <w:proofErr w:type="spellStart"/>
      <w:r w:rsidRPr="00985E4E">
        <w:rPr>
          <w:rFonts w:cstheme="minorHAnsi"/>
        </w:rPr>
        <w:t>TÜRKAK’ın</w:t>
      </w:r>
      <w:proofErr w:type="spellEnd"/>
      <w:r w:rsidRPr="00985E4E">
        <w:rPr>
          <w:rFonts w:cstheme="minorHAnsi"/>
        </w:rPr>
        <w:t xml:space="preserve"> kendi ismini veya akreditasyon programlarını tanıtmak için kullandığı sembol</w:t>
      </w:r>
      <w:r w:rsidR="00B416D9" w:rsidRPr="00985E4E">
        <w:rPr>
          <w:rFonts w:cstheme="minorHAnsi"/>
        </w:rPr>
        <w:t>.</w:t>
      </w:r>
    </w:p>
    <w:p w14:paraId="01123275" w14:textId="66EFE93C" w:rsidR="002150E1" w:rsidRPr="00985E4E" w:rsidRDefault="002150E1" w:rsidP="003F7901">
      <w:pPr>
        <w:spacing w:after="0" w:line="240" w:lineRule="atLeast"/>
        <w:jc w:val="center"/>
        <w:rPr>
          <w:rFonts w:cstheme="minorHAnsi"/>
        </w:rPr>
      </w:pPr>
      <w:r w:rsidRPr="00985E4E">
        <w:rPr>
          <w:rFonts w:cstheme="minorHAnsi"/>
          <w:noProof/>
        </w:rPr>
        <w:drawing>
          <wp:inline distT="0" distB="0" distL="0" distR="0" wp14:anchorId="46CCD47D" wp14:editId="3B0091C2">
            <wp:extent cx="781159" cy="828791"/>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81159" cy="828791"/>
                    </a:xfrm>
                    <a:prstGeom prst="rect">
                      <a:avLst/>
                    </a:prstGeom>
                  </pic:spPr>
                </pic:pic>
              </a:graphicData>
            </a:graphic>
          </wp:inline>
        </w:drawing>
      </w:r>
    </w:p>
    <w:p w14:paraId="2702DD17" w14:textId="1E63C322" w:rsidR="003F7901" w:rsidRPr="00985E4E" w:rsidRDefault="003F7901" w:rsidP="003F7901">
      <w:pPr>
        <w:spacing w:after="0" w:line="240" w:lineRule="atLeast"/>
        <w:jc w:val="center"/>
        <w:rPr>
          <w:rFonts w:cstheme="minorHAnsi"/>
        </w:rPr>
      </w:pPr>
      <w:r w:rsidRPr="00985E4E">
        <w:rPr>
          <w:rFonts w:cstheme="minorHAnsi"/>
          <w:b/>
          <w:bCs/>
        </w:rPr>
        <w:t>Şekil 1:</w:t>
      </w:r>
      <w:r w:rsidRPr="00985E4E">
        <w:rPr>
          <w:rFonts w:cstheme="minorHAnsi"/>
        </w:rPr>
        <w:t xml:space="preserve"> TÜRKAK Logosu</w:t>
      </w:r>
    </w:p>
    <w:p w14:paraId="7441B2B6" w14:textId="77777777" w:rsidR="003F7901" w:rsidRPr="00985E4E" w:rsidRDefault="003F7901" w:rsidP="003F7901">
      <w:pPr>
        <w:spacing w:after="0" w:line="240" w:lineRule="atLeast"/>
        <w:jc w:val="center"/>
        <w:rPr>
          <w:rFonts w:cstheme="minorHAnsi"/>
          <w:b/>
          <w:bCs/>
        </w:rPr>
      </w:pPr>
    </w:p>
    <w:p w14:paraId="794F37C3" w14:textId="77777777" w:rsidR="003F7901" w:rsidRPr="00985E4E" w:rsidRDefault="003F7901" w:rsidP="002150E1">
      <w:pPr>
        <w:spacing w:after="0" w:line="240" w:lineRule="atLeast"/>
        <w:rPr>
          <w:rFonts w:cstheme="minorHAnsi"/>
          <w:b/>
          <w:bCs/>
        </w:rPr>
      </w:pPr>
    </w:p>
    <w:p w14:paraId="0E0B3580" w14:textId="33E87EA4" w:rsidR="002150E1" w:rsidRPr="00985E4E" w:rsidRDefault="002150E1" w:rsidP="002150E1">
      <w:pPr>
        <w:spacing w:after="0" w:line="240" w:lineRule="atLeast"/>
        <w:rPr>
          <w:rFonts w:cstheme="minorHAnsi"/>
        </w:rPr>
      </w:pPr>
      <w:r w:rsidRPr="00985E4E">
        <w:rPr>
          <w:rFonts w:cstheme="minorHAnsi"/>
          <w:b/>
          <w:bCs/>
        </w:rPr>
        <w:t>ÇÖZÜM GÖZETİM Logosu:</w:t>
      </w:r>
      <w:r w:rsidRPr="00985E4E">
        <w:rPr>
          <w:rFonts w:cstheme="minorHAnsi"/>
        </w:rPr>
        <w:t xml:space="preserve"> ÇÖZÜM </w:t>
      </w:r>
      <w:proofErr w:type="spellStart"/>
      <w:r w:rsidRPr="00985E4E">
        <w:rPr>
          <w:rFonts w:cstheme="minorHAnsi"/>
        </w:rPr>
        <w:t>GÖZETİM’in</w:t>
      </w:r>
      <w:proofErr w:type="spellEnd"/>
      <w:r w:rsidRPr="00985E4E">
        <w:rPr>
          <w:rFonts w:cstheme="minorHAnsi"/>
        </w:rPr>
        <w:t xml:space="preserve"> kendi ismini tanıtmak için kullandığı sembol</w:t>
      </w:r>
      <w:r w:rsidR="00B416D9" w:rsidRPr="00985E4E">
        <w:rPr>
          <w:rFonts w:cstheme="minorHAnsi"/>
        </w:rPr>
        <w:t>.</w:t>
      </w:r>
    </w:p>
    <w:p w14:paraId="0CD57226" w14:textId="7388E24F" w:rsidR="00B416D9" w:rsidRPr="00985E4E" w:rsidRDefault="00B416D9" w:rsidP="003F7901">
      <w:pPr>
        <w:spacing w:after="0" w:line="240" w:lineRule="atLeast"/>
        <w:jc w:val="center"/>
        <w:rPr>
          <w:rFonts w:cstheme="minorHAnsi"/>
        </w:rPr>
      </w:pPr>
      <w:r w:rsidRPr="00985E4E">
        <w:rPr>
          <w:rFonts w:cstheme="minorHAnsi"/>
          <w:noProof/>
          <w:lang w:eastAsia="tr-TR"/>
        </w:rPr>
        <w:drawing>
          <wp:inline distT="0" distB="0" distL="0" distR="0" wp14:anchorId="655EEDFA" wp14:editId="7C8CDE3F">
            <wp:extent cx="837143" cy="638175"/>
            <wp:effectExtent l="0" t="0" r="127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46803" cy="645539"/>
                    </a:xfrm>
                    <a:prstGeom prst="rect">
                      <a:avLst/>
                    </a:prstGeom>
                  </pic:spPr>
                </pic:pic>
              </a:graphicData>
            </a:graphic>
          </wp:inline>
        </w:drawing>
      </w:r>
    </w:p>
    <w:p w14:paraId="2090CC4F" w14:textId="529001C3" w:rsidR="002150E1" w:rsidRPr="00985E4E" w:rsidRDefault="003F7901" w:rsidP="003F7901">
      <w:pPr>
        <w:spacing w:after="0" w:line="240" w:lineRule="atLeast"/>
        <w:jc w:val="center"/>
        <w:rPr>
          <w:rFonts w:cstheme="minorHAnsi"/>
        </w:rPr>
      </w:pPr>
      <w:r w:rsidRPr="00985E4E">
        <w:rPr>
          <w:rFonts w:cstheme="minorHAnsi"/>
          <w:b/>
          <w:bCs/>
        </w:rPr>
        <w:t>Şekil 2:</w:t>
      </w:r>
      <w:r w:rsidRPr="00985E4E">
        <w:rPr>
          <w:rFonts w:cstheme="minorHAnsi"/>
        </w:rPr>
        <w:t xml:space="preserve"> ÇÖZÜM GÖZETİM Logosu</w:t>
      </w:r>
    </w:p>
    <w:p w14:paraId="050F9A4D" w14:textId="77777777" w:rsidR="003F7901" w:rsidRPr="00985E4E" w:rsidRDefault="003F7901" w:rsidP="003F7901">
      <w:pPr>
        <w:spacing w:after="0" w:line="240" w:lineRule="atLeast"/>
        <w:jc w:val="center"/>
        <w:rPr>
          <w:rFonts w:cstheme="minorHAnsi"/>
        </w:rPr>
      </w:pPr>
    </w:p>
    <w:p w14:paraId="7635A38A" w14:textId="1FE48ADB" w:rsidR="002150E1" w:rsidRPr="00985E4E" w:rsidRDefault="002150E1" w:rsidP="002847C9">
      <w:pPr>
        <w:spacing w:after="0" w:line="240" w:lineRule="atLeast"/>
        <w:rPr>
          <w:rFonts w:cstheme="minorHAnsi"/>
        </w:rPr>
      </w:pPr>
      <w:r w:rsidRPr="00985E4E">
        <w:rPr>
          <w:rFonts w:cstheme="minorHAnsi"/>
          <w:b/>
          <w:bCs/>
        </w:rPr>
        <w:t xml:space="preserve">TÜRKAK Akreditasyon </w:t>
      </w:r>
      <w:proofErr w:type="gramStart"/>
      <w:r w:rsidRPr="00985E4E">
        <w:rPr>
          <w:rFonts w:cstheme="minorHAnsi"/>
          <w:b/>
          <w:bCs/>
        </w:rPr>
        <w:t>Markası :</w:t>
      </w:r>
      <w:proofErr w:type="gramEnd"/>
      <w:r w:rsidRPr="00985E4E">
        <w:rPr>
          <w:rFonts w:cstheme="minorHAnsi"/>
        </w:rPr>
        <w:t xml:space="preserve"> TÜRKAK tarafından akredite edilmiş kuruluşların akreditasyon statülerini göstermek için kullandığı semboldür. Akreditasyon Markası TÜRKAK logosunun altına akreditasyon alanı, akreditasyona konu olan standardın numarası ve akredite edilmiş kuruluşun akreditasyon numarasının eklenmesi ile oluşturulur.</w:t>
      </w:r>
    </w:p>
    <w:p w14:paraId="1DAFC30F" w14:textId="429F3478" w:rsidR="002150E1" w:rsidRPr="00985E4E" w:rsidRDefault="002150E1" w:rsidP="003F7901">
      <w:pPr>
        <w:spacing w:after="0" w:line="240" w:lineRule="atLeast"/>
        <w:jc w:val="center"/>
        <w:rPr>
          <w:rFonts w:cstheme="minorHAnsi"/>
        </w:rPr>
      </w:pPr>
      <w:r w:rsidRPr="00985E4E">
        <w:rPr>
          <w:rFonts w:cstheme="minorHAnsi"/>
          <w:noProof/>
        </w:rPr>
        <w:lastRenderedPageBreak/>
        <w:drawing>
          <wp:inline distT="0" distB="0" distL="0" distR="0" wp14:anchorId="4EB1063B" wp14:editId="7848E51D">
            <wp:extent cx="838317" cy="1057423"/>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38317" cy="1057423"/>
                    </a:xfrm>
                    <a:prstGeom prst="rect">
                      <a:avLst/>
                    </a:prstGeom>
                  </pic:spPr>
                </pic:pic>
              </a:graphicData>
            </a:graphic>
          </wp:inline>
        </w:drawing>
      </w:r>
    </w:p>
    <w:p w14:paraId="70ACB7C8" w14:textId="707BC833" w:rsidR="003F7901" w:rsidRPr="00985E4E" w:rsidRDefault="003F7901" w:rsidP="003F7901">
      <w:pPr>
        <w:spacing w:after="0" w:line="240" w:lineRule="atLeast"/>
        <w:jc w:val="center"/>
        <w:rPr>
          <w:rFonts w:cstheme="minorHAnsi"/>
        </w:rPr>
      </w:pPr>
      <w:r w:rsidRPr="00985E4E">
        <w:rPr>
          <w:rFonts w:cstheme="minorHAnsi"/>
          <w:b/>
          <w:bCs/>
        </w:rPr>
        <w:t>Şekil 3:</w:t>
      </w:r>
      <w:r w:rsidRPr="00985E4E">
        <w:rPr>
          <w:rFonts w:cstheme="minorHAnsi"/>
        </w:rPr>
        <w:t xml:space="preserve"> TÜRKAK Akreditasyon Markası</w:t>
      </w:r>
    </w:p>
    <w:p w14:paraId="051964D4" w14:textId="77777777" w:rsidR="003F7901" w:rsidRPr="00985E4E" w:rsidRDefault="003F7901" w:rsidP="002847C9">
      <w:pPr>
        <w:spacing w:after="0" w:line="240" w:lineRule="atLeast"/>
        <w:rPr>
          <w:rFonts w:cstheme="minorHAnsi"/>
        </w:rPr>
      </w:pPr>
    </w:p>
    <w:p w14:paraId="702D9A99" w14:textId="3AF36FE4" w:rsidR="005D068D" w:rsidRPr="00985E4E" w:rsidRDefault="005D068D" w:rsidP="002847C9">
      <w:pPr>
        <w:spacing w:after="0" w:line="240" w:lineRule="atLeast"/>
        <w:rPr>
          <w:rFonts w:cstheme="minorHAnsi"/>
        </w:rPr>
      </w:pPr>
      <w:r w:rsidRPr="00985E4E">
        <w:rPr>
          <w:rFonts w:cstheme="minorHAnsi"/>
          <w:b/>
          <w:bCs/>
        </w:rPr>
        <w:t>Çözüm Gözetim Belge İşareti:</w:t>
      </w:r>
      <w:r w:rsidRPr="00985E4E">
        <w:rPr>
          <w:rFonts w:cstheme="minorHAnsi"/>
        </w:rPr>
        <w:t xml:space="preserve"> TÜRKAK markası ve CGS logosundan oluşur.</w:t>
      </w:r>
    </w:p>
    <w:p w14:paraId="269E249A" w14:textId="77777777" w:rsidR="005D068D" w:rsidRPr="00985E4E" w:rsidRDefault="005D068D" w:rsidP="002847C9">
      <w:pPr>
        <w:spacing w:after="0" w:line="240" w:lineRule="atLeast"/>
        <w:rPr>
          <w:rFonts w:cstheme="minorHAnsi"/>
        </w:rPr>
      </w:pPr>
    </w:p>
    <w:p w14:paraId="0D94AA12" w14:textId="79A06EB4" w:rsidR="005D068D" w:rsidRPr="00985E4E" w:rsidRDefault="005D068D" w:rsidP="003F7901">
      <w:pPr>
        <w:spacing w:after="0" w:line="240" w:lineRule="atLeast"/>
        <w:jc w:val="center"/>
        <w:rPr>
          <w:rFonts w:cstheme="minorHAnsi"/>
        </w:rPr>
      </w:pPr>
      <w:r w:rsidRPr="00985E4E">
        <w:rPr>
          <w:rFonts w:cstheme="minorHAnsi"/>
          <w:noProof/>
          <w:lang w:eastAsia="tr-TR"/>
        </w:rPr>
        <w:drawing>
          <wp:inline distT="0" distB="0" distL="0" distR="0" wp14:anchorId="00677C74" wp14:editId="0CEA4DEE">
            <wp:extent cx="836930" cy="895188"/>
            <wp:effectExtent l="0" t="0" r="1270" b="63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51031" cy="910271"/>
                    </a:xfrm>
                    <a:prstGeom prst="rect">
                      <a:avLst/>
                    </a:prstGeom>
                  </pic:spPr>
                </pic:pic>
              </a:graphicData>
            </a:graphic>
          </wp:inline>
        </w:drawing>
      </w:r>
      <w:r w:rsidRPr="00985E4E">
        <w:rPr>
          <w:rFonts w:cstheme="minorHAnsi"/>
          <w:noProof/>
        </w:rPr>
        <w:drawing>
          <wp:inline distT="0" distB="0" distL="0" distR="0" wp14:anchorId="2C5811E8" wp14:editId="34D1DC34">
            <wp:extent cx="709827" cy="89535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10458" cy="896147"/>
                    </a:xfrm>
                    <a:prstGeom prst="rect">
                      <a:avLst/>
                    </a:prstGeom>
                  </pic:spPr>
                </pic:pic>
              </a:graphicData>
            </a:graphic>
          </wp:inline>
        </w:drawing>
      </w:r>
    </w:p>
    <w:p w14:paraId="1AC3D991" w14:textId="040A01FC" w:rsidR="003F7901" w:rsidRPr="00985E4E" w:rsidRDefault="003F7901" w:rsidP="003F7901">
      <w:pPr>
        <w:spacing w:after="0" w:line="240" w:lineRule="atLeast"/>
        <w:jc w:val="center"/>
        <w:rPr>
          <w:rFonts w:cstheme="minorHAnsi"/>
        </w:rPr>
      </w:pPr>
      <w:r w:rsidRPr="00985E4E">
        <w:rPr>
          <w:rFonts w:cstheme="minorHAnsi"/>
          <w:b/>
          <w:bCs/>
        </w:rPr>
        <w:t>Şekil 4:</w:t>
      </w:r>
      <w:r w:rsidRPr="00985E4E">
        <w:rPr>
          <w:rFonts w:cstheme="minorHAnsi"/>
        </w:rPr>
        <w:t xml:space="preserve"> </w:t>
      </w:r>
      <w:r w:rsidR="009C64A7" w:rsidRPr="00985E4E">
        <w:rPr>
          <w:rFonts w:cstheme="minorHAnsi"/>
        </w:rPr>
        <w:t>ÇÖZÜM GÖZETİM</w:t>
      </w:r>
      <w:r w:rsidR="00C66E69" w:rsidRPr="00985E4E">
        <w:rPr>
          <w:rFonts w:cstheme="minorHAnsi"/>
        </w:rPr>
        <w:t xml:space="preserve"> Logosu ve TÜRKAK Akreditasyon Markasının ilgili Sertifikada Kullanım Şekli</w:t>
      </w:r>
    </w:p>
    <w:p w14:paraId="26FA5B4A" w14:textId="02DF4648" w:rsidR="00462A42" w:rsidRPr="00985E4E" w:rsidRDefault="003556F1" w:rsidP="009F1110">
      <w:pPr>
        <w:pStyle w:val="ListeParagraf"/>
        <w:numPr>
          <w:ilvl w:val="0"/>
          <w:numId w:val="6"/>
        </w:numPr>
        <w:spacing w:before="120" w:after="120" w:line="240" w:lineRule="atLeast"/>
        <w:ind w:left="284" w:hanging="568"/>
        <w:contextualSpacing w:val="0"/>
        <w:jc w:val="both"/>
        <w:rPr>
          <w:rFonts w:cstheme="minorHAnsi"/>
          <w:b/>
        </w:rPr>
      </w:pPr>
      <w:r w:rsidRPr="00985E4E">
        <w:rPr>
          <w:rFonts w:cstheme="minorHAnsi"/>
          <w:b/>
        </w:rPr>
        <w:t xml:space="preserve">UYGULAMA </w:t>
      </w:r>
    </w:p>
    <w:p w14:paraId="07B293DB" w14:textId="0211699C" w:rsidR="00462A42" w:rsidRPr="00985E4E" w:rsidRDefault="00462A42" w:rsidP="00462A42">
      <w:pPr>
        <w:pStyle w:val="ListeParagraf"/>
        <w:spacing w:before="120" w:after="120" w:line="240" w:lineRule="atLeast"/>
        <w:ind w:left="284"/>
        <w:contextualSpacing w:val="0"/>
        <w:jc w:val="both"/>
        <w:rPr>
          <w:rFonts w:cstheme="minorHAnsi"/>
          <w:b/>
        </w:rPr>
      </w:pPr>
      <w:r w:rsidRPr="00985E4E">
        <w:rPr>
          <w:rFonts w:cstheme="minorHAnsi"/>
        </w:rPr>
        <w:t>ÇÖZÜM GÖZETİM kullanım izni aldığı TÜRKAK Akreditasyon Markasını, müşterilerinin, taşeronlarının veya herhangi bir üçüncü tarafın yetkisiz kullanımını engelleyecek prosedür ve politikalara sahiptir.</w:t>
      </w:r>
    </w:p>
    <w:p w14:paraId="56434B01" w14:textId="149921FB" w:rsidR="00462A42" w:rsidRPr="00985E4E" w:rsidRDefault="00462A42" w:rsidP="009F1110">
      <w:pPr>
        <w:pStyle w:val="ListeParagraf"/>
        <w:spacing w:before="120" w:after="120" w:line="240" w:lineRule="atLeast"/>
        <w:ind w:left="284"/>
        <w:contextualSpacing w:val="0"/>
        <w:jc w:val="both"/>
        <w:rPr>
          <w:rFonts w:cstheme="minorHAnsi"/>
          <w:b/>
        </w:rPr>
      </w:pPr>
      <w:r w:rsidRPr="00985E4E">
        <w:rPr>
          <w:rFonts w:cstheme="minorHAnsi"/>
        </w:rPr>
        <w:t>ÇÖZÜM GÖZETİM, ilgili TÜRKAK Akreditasyon Markasını kırtasiye malzemelerinde, raporlarında, sertifikalarında, broşürlerinde ve akreditasyon faaliyetleriyle ilgili her türlü çalışmasında bu prosedürde belirtilen şartlara uygun şekilde kullanabilirler.</w:t>
      </w:r>
    </w:p>
    <w:p w14:paraId="413B6BCA" w14:textId="752EFAF4" w:rsidR="009F1110" w:rsidRPr="00985E4E" w:rsidRDefault="00462A42" w:rsidP="009F1110">
      <w:pPr>
        <w:pStyle w:val="ListeParagraf"/>
        <w:spacing w:before="120" w:after="120" w:line="240" w:lineRule="atLeast"/>
        <w:ind w:left="284"/>
        <w:contextualSpacing w:val="0"/>
        <w:jc w:val="both"/>
        <w:rPr>
          <w:rFonts w:cstheme="minorHAnsi"/>
        </w:rPr>
      </w:pPr>
      <w:r w:rsidRPr="00985E4E">
        <w:rPr>
          <w:rFonts w:cstheme="minorHAnsi"/>
        </w:rPr>
        <w:t xml:space="preserve">ÇÖZÜM GÖZETİM, akreditasyon kapsamının ve sınırlarının ne olduğunu </w:t>
      </w:r>
      <w:r w:rsidR="009F1110" w:rsidRPr="00985E4E">
        <w:rPr>
          <w:rFonts w:cstheme="minorHAnsi"/>
        </w:rPr>
        <w:t xml:space="preserve">bu prosedür ve sözleşmeler ile </w:t>
      </w:r>
      <w:r w:rsidRPr="00985E4E">
        <w:rPr>
          <w:rFonts w:cstheme="minorHAnsi"/>
        </w:rPr>
        <w:t xml:space="preserve">müşterilerine tam olarak </w:t>
      </w:r>
      <w:r w:rsidR="009F1110" w:rsidRPr="00985E4E">
        <w:rPr>
          <w:rFonts w:cstheme="minorHAnsi"/>
        </w:rPr>
        <w:t>açıklamaktadır.</w:t>
      </w:r>
    </w:p>
    <w:p w14:paraId="265E5176" w14:textId="77777777" w:rsidR="009F1110" w:rsidRPr="00985E4E" w:rsidRDefault="009F1110" w:rsidP="009F1110">
      <w:pPr>
        <w:pStyle w:val="ListeParagraf"/>
        <w:spacing w:before="120" w:after="120" w:line="240" w:lineRule="atLeast"/>
        <w:ind w:left="284"/>
        <w:contextualSpacing w:val="0"/>
        <w:jc w:val="both"/>
        <w:rPr>
          <w:rFonts w:cstheme="minorHAnsi"/>
        </w:rPr>
      </w:pPr>
    </w:p>
    <w:p w14:paraId="44E51780" w14:textId="64828FDE" w:rsidR="009F1110" w:rsidRPr="00985E4E" w:rsidRDefault="009F1110" w:rsidP="009F1110">
      <w:pPr>
        <w:pStyle w:val="ListeParagraf"/>
        <w:numPr>
          <w:ilvl w:val="1"/>
          <w:numId w:val="6"/>
        </w:numPr>
        <w:spacing w:before="120" w:after="120" w:line="240" w:lineRule="atLeast"/>
        <w:ind w:left="0" w:firstLine="0"/>
        <w:contextualSpacing w:val="0"/>
        <w:jc w:val="both"/>
        <w:rPr>
          <w:rFonts w:cstheme="minorHAnsi"/>
          <w:b/>
          <w:bCs/>
        </w:rPr>
      </w:pPr>
      <w:proofErr w:type="spellStart"/>
      <w:r w:rsidRPr="00985E4E">
        <w:rPr>
          <w:rFonts w:cstheme="minorHAnsi"/>
          <w:b/>
          <w:bCs/>
        </w:rPr>
        <w:t>Türkak</w:t>
      </w:r>
      <w:proofErr w:type="spellEnd"/>
      <w:r w:rsidRPr="00985E4E">
        <w:rPr>
          <w:rFonts w:cstheme="minorHAnsi"/>
          <w:b/>
          <w:bCs/>
        </w:rPr>
        <w:t xml:space="preserve"> Akreditasyon Markasının Formatı </w:t>
      </w:r>
      <w:r w:rsidR="001F2A76" w:rsidRPr="00985E4E">
        <w:rPr>
          <w:rFonts w:cstheme="minorHAnsi"/>
          <w:b/>
          <w:bCs/>
        </w:rPr>
        <w:t>v</w:t>
      </w:r>
      <w:r w:rsidRPr="00985E4E">
        <w:rPr>
          <w:rFonts w:cstheme="minorHAnsi"/>
          <w:b/>
          <w:bCs/>
        </w:rPr>
        <w:t xml:space="preserve">e Kullanımı </w:t>
      </w:r>
    </w:p>
    <w:p w14:paraId="1911DAFE" w14:textId="77777777" w:rsidR="009F1110" w:rsidRPr="00985E4E" w:rsidRDefault="009F1110" w:rsidP="009F1110">
      <w:pPr>
        <w:pStyle w:val="ListeParagraf"/>
        <w:numPr>
          <w:ilvl w:val="0"/>
          <w:numId w:val="26"/>
        </w:numPr>
        <w:spacing w:before="120" w:after="120" w:line="240" w:lineRule="atLeast"/>
        <w:contextualSpacing w:val="0"/>
        <w:jc w:val="both"/>
        <w:rPr>
          <w:rFonts w:cstheme="minorHAnsi"/>
        </w:rPr>
      </w:pPr>
      <w:r w:rsidRPr="00985E4E">
        <w:rPr>
          <w:rFonts w:cstheme="minorHAnsi"/>
        </w:rPr>
        <w:t>TÜRKAK Akreditasyon Markası bu bölümde detaylı olarak anlatılan formatta, ebatta ve renkte kullanılmalıdır.</w:t>
      </w:r>
    </w:p>
    <w:p w14:paraId="1165DFB9" w14:textId="326379F6" w:rsidR="009F1110" w:rsidRPr="00985E4E" w:rsidRDefault="009F1110" w:rsidP="009F1110">
      <w:pPr>
        <w:pStyle w:val="ListeParagraf"/>
        <w:numPr>
          <w:ilvl w:val="0"/>
          <w:numId w:val="26"/>
        </w:numPr>
        <w:spacing w:before="120" w:after="120" w:line="240" w:lineRule="atLeast"/>
        <w:contextualSpacing w:val="0"/>
        <w:jc w:val="both"/>
        <w:rPr>
          <w:rFonts w:cstheme="minorHAnsi"/>
        </w:rPr>
      </w:pPr>
      <w:r w:rsidRPr="00985E4E">
        <w:rPr>
          <w:rFonts w:cstheme="minorHAnsi"/>
        </w:rPr>
        <w:t xml:space="preserve">Akreditasyona konu olan uygunluk değerlendirme faaliyeti, standardın numarası ve kuruluşun akreditasyon numarası Şekil </w:t>
      </w:r>
      <w:r w:rsidR="001F2A76" w:rsidRPr="00985E4E">
        <w:rPr>
          <w:rFonts w:cstheme="minorHAnsi"/>
        </w:rPr>
        <w:t>3</w:t>
      </w:r>
      <w:r w:rsidRPr="00985E4E">
        <w:rPr>
          <w:rFonts w:cstheme="minorHAnsi"/>
        </w:rPr>
        <w:t xml:space="preserve">’de gösterildiği gibi TÜRKAK Logosunun tam altına merkezi bir şekilde yerleştirilmelidir. </w:t>
      </w:r>
    </w:p>
    <w:p w14:paraId="234A6F9C" w14:textId="77777777" w:rsidR="001F2A76" w:rsidRPr="00985E4E" w:rsidRDefault="009F1110" w:rsidP="009F1110">
      <w:pPr>
        <w:pStyle w:val="ListeParagraf"/>
        <w:numPr>
          <w:ilvl w:val="0"/>
          <w:numId w:val="26"/>
        </w:numPr>
        <w:spacing w:before="120" w:after="120" w:line="240" w:lineRule="atLeast"/>
        <w:contextualSpacing w:val="0"/>
        <w:jc w:val="both"/>
        <w:rPr>
          <w:rFonts w:cstheme="minorHAnsi"/>
        </w:rPr>
      </w:pPr>
      <w:r w:rsidRPr="00985E4E">
        <w:rPr>
          <w:rFonts w:cstheme="minorHAnsi"/>
        </w:rPr>
        <w:t xml:space="preserve">TÜRKAK Akreditasyon Markası A4 ebadından daha büyük olmayan bir sarf malzemesi üzerine basılmışsa, en boy oranı sabit olmak üzere eni 30 mm’den daha büyük olmamalıdır. Markanın daha büyük ebatlı bir sarf malzemesine basılması halinde, </w:t>
      </w:r>
      <w:proofErr w:type="spellStart"/>
      <w:r w:rsidRPr="00985E4E">
        <w:rPr>
          <w:rFonts w:cstheme="minorHAnsi"/>
        </w:rPr>
        <w:t>TÜRKAK’tan</w:t>
      </w:r>
      <w:proofErr w:type="spellEnd"/>
      <w:r w:rsidRPr="00985E4E">
        <w:rPr>
          <w:rFonts w:cstheme="minorHAnsi"/>
        </w:rPr>
        <w:t xml:space="preserve"> elektronik ortamda temin edilen, uygun ebatlı olan Marka kullanılabilir.</w:t>
      </w:r>
    </w:p>
    <w:p w14:paraId="65D5A7E5" w14:textId="324B9E7F" w:rsidR="009F1110" w:rsidRPr="00985E4E" w:rsidRDefault="001F2A76" w:rsidP="009F1110">
      <w:pPr>
        <w:pStyle w:val="ListeParagraf"/>
        <w:numPr>
          <w:ilvl w:val="0"/>
          <w:numId w:val="26"/>
        </w:numPr>
        <w:spacing w:before="120" w:after="120" w:line="240" w:lineRule="atLeast"/>
        <w:contextualSpacing w:val="0"/>
        <w:jc w:val="both"/>
        <w:rPr>
          <w:rFonts w:cstheme="minorHAnsi"/>
        </w:rPr>
      </w:pPr>
      <w:r w:rsidRPr="00985E4E">
        <w:rPr>
          <w:rFonts w:cstheme="minorHAnsi"/>
        </w:rPr>
        <w:t>ÇÖZÜM GÖZETİM</w:t>
      </w:r>
      <w:r w:rsidR="009F1110" w:rsidRPr="00985E4E">
        <w:rPr>
          <w:rFonts w:cstheme="minorHAnsi"/>
        </w:rPr>
        <w:t>, kendi oluştu</w:t>
      </w:r>
      <w:r w:rsidRPr="00985E4E">
        <w:rPr>
          <w:rFonts w:cstheme="minorHAnsi"/>
        </w:rPr>
        <w:t xml:space="preserve">rduğu </w:t>
      </w:r>
      <w:r w:rsidR="009F1110" w:rsidRPr="00985E4E">
        <w:rPr>
          <w:rFonts w:cstheme="minorHAnsi"/>
        </w:rPr>
        <w:t xml:space="preserve">marka reprodüksiyonlarını bu Rehberde verilen formatla aynı olacak şekilde hazırlamalıdır. TÜRKAK Akreditasyon Markasının ebat, renk ve formatına ilişkin detaylı bilgi EK A’da verilmiştir. </w:t>
      </w:r>
    </w:p>
    <w:p w14:paraId="4E387FFC" w14:textId="77777777" w:rsidR="009F1110" w:rsidRPr="00985E4E" w:rsidRDefault="009F1110" w:rsidP="009F1110">
      <w:pPr>
        <w:pStyle w:val="ListeParagraf"/>
        <w:numPr>
          <w:ilvl w:val="0"/>
          <w:numId w:val="26"/>
        </w:numPr>
        <w:spacing w:before="120" w:after="120" w:line="240" w:lineRule="atLeast"/>
        <w:contextualSpacing w:val="0"/>
        <w:jc w:val="both"/>
        <w:rPr>
          <w:rFonts w:cstheme="minorHAnsi"/>
        </w:rPr>
      </w:pPr>
      <w:r w:rsidRPr="00985E4E">
        <w:rPr>
          <w:rFonts w:cstheme="minorHAnsi"/>
        </w:rPr>
        <w:t>Markanın içinde yer alan Logonun minimum yüksekliği 20 mm olmalıdır.</w:t>
      </w:r>
    </w:p>
    <w:p w14:paraId="6C1489C6" w14:textId="17BF6228" w:rsidR="00D406BF" w:rsidRPr="00985E4E" w:rsidRDefault="009F1110" w:rsidP="009F1110">
      <w:pPr>
        <w:pStyle w:val="ListeParagraf"/>
        <w:numPr>
          <w:ilvl w:val="0"/>
          <w:numId w:val="26"/>
        </w:numPr>
        <w:spacing w:before="120" w:after="120" w:line="240" w:lineRule="atLeast"/>
        <w:contextualSpacing w:val="0"/>
        <w:jc w:val="both"/>
        <w:rPr>
          <w:rFonts w:cstheme="minorHAnsi"/>
        </w:rPr>
      </w:pPr>
      <w:r w:rsidRPr="00985E4E">
        <w:rPr>
          <w:rFonts w:cstheme="minorHAnsi"/>
        </w:rPr>
        <w:t xml:space="preserve">TÜRKAK Akreditasyon Markası kırtasiye malzemelerinin üzerinde de kullanılabilir. Ancak Marka; a) </w:t>
      </w:r>
      <w:r w:rsidR="00D406BF" w:rsidRPr="00985E4E">
        <w:rPr>
          <w:rFonts w:cstheme="minorHAnsi"/>
        </w:rPr>
        <w:t>ÇÖZÜM GÖZETİM’ in</w:t>
      </w:r>
      <w:r w:rsidRPr="00985E4E">
        <w:rPr>
          <w:rFonts w:cstheme="minorHAnsi"/>
        </w:rPr>
        <w:t xml:space="preserve"> logosu veya ismi ile birlikte baskı yapılan dokümanın üzerinde bulunmalıdır</w:t>
      </w:r>
      <w:r w:rsidR="00D406BF" w:rsidRPr="00985E4E">
        <w:rPr>
          <w:rFonts w:cstheme="minorHAnsi"/>
        </w:rPr>
        <w:t>.</w:t>
      </w:r>
    </w:p>
    <w:p w14:paraId="73338EB2" w14:textId="402FB20C" w:rsidR="009F1110" w:rsidRPr="00985E4E" w:rsidRDefault="009F1110" w:rsidP="00D406BF">
      <w:pPr>
        <w:pStyle w:val="ListeParagraf"/>
        <w:spacing w:before="120" w:after="120" w:line="240" w:lineRule="atLeast"/>
        <w:ind w:left="1004"/>
        <w:contextualSpacing w:val="0"/>
        <w:jc w:val="both"/>
        <w:rPr>
          <w:rFonts w:cstheme="minorHAnsi"/>
        </w:rPr>
      </w:pPr>
      <w:r w:rsidRPr="00985E4E">
        <w:rPr>
          <w:rFonts w:cstheme="minorHAnsi"/>
        </w:rPr>
        <w:lastRenderedPageBreak/>
        <w:t xml:space="preserve"> b) </w:t>
      </w:r>
      <w:r w:rsidR="00D406BF" w:rsidRPr="00985E4E">
        <w:rPr>
          <w:rFonts w:cstheme="minorHAnsi"/>
        </w:rPr>
        <w:t xml:space="preserve">ÇÖZÜM GÖZETİM’ in </w:t>
      </w:r>
      <w:r w:rsidRPr="00985E4E">
        <w:rPr>
          <w:rFonts w:cstheme="minorHAnsi"/>
        </w:rPr>
        <w:t xml:space="preserve">logosundan veya isminden daha baskın olmamalıdır. </w:t>
      </w:r>
    </w:p>
    <w:p w14:paraId="03A49427" w14:textId="77777777" w:rsidR="009F1110" w:rsidRPr="00985E4E" w:rsidRDefault="009F1110" w:rsidP="009F1110">
      <w:pPr>
        <w:pStyle w:val="ListeParagraf"/>
        <w:numPr>
          <w:ilvl w:val="0"/>
          <w:numId w:val="26"/>
        </w:numPr>
        <w:spacing w:before="120" w:after="120" w:line="240" w:lineRule="atLeast"/>
        <w:contextualSpacing w:val="0"/>
        <w:jc w:val="both"/>
        <w:rPr>
          <w:rFonts w:cstheme="minorHAnsi"/>
        </w:rPr>
      </w:pPr>
      <w:r w:rsidRPr="00985E4E">
        <w:rPr>
          <w:rFonts w:cstheme="minorHAnsi"/>
        </w:rPr>
        <w:t>TÜRKAK Akreditasyon Markası kabartma veya hologram şeklinde kullanılabilir.</w:t>
      </w:r>
    </w:p>
    <w:p w14:paraId="6106F12E" w14:textId="77777777" w:rsidR="00D406BF" w:rsidRPr="00985E4E" w:rsidRDefault="009F1110" w:rsidP="009F1110">
      <w:pPr>
        <w:pStyle w:val="ListeParagraf"/>
        <w:numPr>
          <w:ilvl w:val="0"/>
          <w:numId w:val="26"/>
        </w:numPr>
        <w:spacing w:before="120" w:after="120" w:line="240" w:lineRule="atLeast"/>
        <w:contextualSpacing w:val="0"/>
        <w:jc w:val="both"/>
        <w:rPr>
          <w:rFonts w:cstheme="minorHAnsi"/>
          <w:b/>
        </w:rPr>
      </w:pPr>
      <w:r w:rsidRPr="00985E4E">
        <w:rPr>
          <w:rFonts w:cstheme="minorHAnsi"/>
        </w:rPr>
        <w:t>TÜRKAK Akreditasyon Markasının elektronik ortamdaki reprodüksiyonları, bu</w:t>
      </w:r>
      <w:r w:rsidR="00D406BF" w:rsidRPr="00985E4E">
        <w:rPr>
          <w:rFonts w:cstheme="minorHAnsi"/>
        </w:rPr>
        <w:t xml:space="preserve"> prosedürdeki</w:t>
      </w:r>
      <w:r w:rsidRPr="00985E4E">
        <w:rPr>
          <w:rFonts w:cstheme="minorHAnsi"/>
        </w:rPr>
        <w:t xml:space="preserve"> tüm şartlara ilave olarak aşağıda sıralanan şartları karşılıyor olması koşuluyla kabul edilebilir. </w:t>
      </w:r>
    </w:p>
    <w:p w14:paraId="444BE836" w14:textId="77777777" w:rsidR="00D406BF" w:rsidRPr="00985E4E" w:rsidRDefault="009F1110" w:rsidP="00D406BF">
      <w:pPr>
        <w:pStyle w:val="ListeParagraf"/>
        <w:spacing w:before="120" w:after="120" w:line="240" w:lineRule="atLeast"/>
        <w:ind w:left="1004"/>
        <w:contextualSpacing w:val="0"/>
        <w:jc w:val="both"/>
        <w:rPr>
          <w:rFonts w:cstheme="minorHAnsi"/>
        </w:rPr>
      </w:pPr>
      <w:r w:rsidRPr="00985E4E">
        <w:rPr>
          <w:rFonts w:cstheme="minorHAnsi"/>
        </w:rPr>
        <w:t xml:space="preserve">a) Kuruluşun akreditasyon numarası markanın tam altına merkezi bir şekilde yazılmış olmalıdır. </w:t>
      </w:r>
    </w:p>
    <w:p w14:paraId="4E83932B" w14:textId="28B1B3D0" w:rsidR="00D406BF" w:rsidRPr="00985E4E" w:rsidRDefault="009F1110" w:rsidP="00D406BF">
      <w:pPr>
        <w:pStyle w:val="ListeParagraf"/>
        <w:spacing w:before="120" w:after="120" w:line="240" w:lineRule="atLeast"/>
        <w:ind w:left="1004"/>
        <w:contextualSpacing w:val="0"/>
        <w:jc w:val="both"/>
        <w:rPr>
          <w:rFonts w:cstheme="minorHAnsi"/>
        </w:rPr>
      </w:pPr>
      <w:r w:rsidRPr="00985E4E">
        <w:rPr>
          <w:rFonts w:cstheme="minorHAnsi"/>
        </w:rPr>
        <w:t>b) TÜRKAK Logosunda herhangi bir tahrifat yapılmamalıdır</w:t>
      </w:r>
      <w:r w:rsidR="00D406BF" w:rsidRPr="00985E4E">
        <w:rPr>
          <w:rFonts w:cstheme="minorHAnsi"/>
        </w:rPr>
        <w:t>.</w:t>
      </w:r>
    </w:p>
    <w:p w14:paraId="4FB18B8E" w14:textId="77777777" w:rsidR="00D406BF" w:rsidRPr="00985E4E" w:rsidRDefault="009F1110" w:rsidP="00D406BF">
      <w:pPr>
        <w:pStyle w:val="ListeParagraf"/>
        <w:spacing w:before="120" w:after="120" w:line="240" w:lineRule="atLeast"/>
        <w:ind w:left="1004"/>
        <w:contextualSpacing w:val="0"/>
        <w:jc w:val="both"/>
        <w:rPr>
          <w:rFonts w:cstheme="minorHAnsi"/>
        </w:rPr>
      </w:pPr>
      <w:r w:rsidRPr="00985E4E">
        <w:rPr>
          <w:rFonts w:cstheme="minorHAnsi"/>
        </w:rPr>
        <w:t>c) Markanın formatında herhangi bir değişiklik yapılmamalıdır.</w:t>
      </w:r>
    </w:p>
    <w:p w14:paraId="42C425AE" w14:textId="7FEDB924" w:rsidR="009F1110" w:rsidRPr="00985E4E" w:rsidRDefault="009F1110" w:rsidP="00D406BF">
      <w:pPr>
        <w:pStyle w:val="ListeParagraf"/>
        <w:spacing w:before="120" w:after="120" w:line="240" w:lineRule="atLeast"/>
        <w:ind w:left="1004"/>
        <w:contextualSpacing w:val="0"/>
        <w:jc w:val="both"/>
        <w:rPr>
          <w:rFonts w:cstheme="minorHAnsi"/>
        </w:rPr>
      </w:pPr>
      <w:r w:rsidRPr="00985E4E">
        <w:rPr>
          <w:rFonts w:cstheme="minorHAnsi"/>
        </w:rPr>
        <w:t xml:space="preserve">d) TÜRKAK Akreditasyon Markasının kullanılacağı doküman zemininin renkli olması durumunda TÜRKAK Akreditasyon Markası beyaz bir fon ile çerçevelenmelidir. (Bakınız Şekil </w:t>
      </w:r>
      <w:r w:rsidR="00D406BF" w:rsidRPr="00985E4E">
        <w:rPr>
          <w:rFonts w:cstheme="minorHAnsi"/>
        </w:rPr>
        <w:t>5</w:t>
      </w:r>
      <w:r w:rsidRPr="00985E4E">
        <w:rPr>
          <w:rFonts w:cstheme="minorHAnsi"/>
        </w:rPr>
        <w:t>)</w:t>
      </w:r>
    </w:p>
    <w:p w14:paraId="5DE4A8AA" w14:textId="01984F65" w:rsidR="00D406BF" w:rsidRPr="00985E4E" w:rsidRDefault="00D406BF" w:rsidP="00D406BF">
      <w:pPr>
        <w:pStyle w:val="ListeParagraf"/>
        <w:spacing w:before="120" w:after="120" w:line="240" w:lineRule="atLeast"/>
        <w:ind w:left="1004"/>
        <w:contextualSpacing w:val="0"/>
        <w:jc w:val="center"/>
        <w:rPr>
          <w:rFonts w:cstheme="minorHAnsi"/>
        </w:rPr>
      </w:pPr>
      <w:r w:rsidRPr="00985E4E">
        <w:rPr>
          <w:rFonts w:cstheme="minorHAnsi"/>
          <w:noProof/>
        </w:rPr>
        <w:drawing>
          <wp:inline distT="0" distB="0" distL="0" distR="0" wp14:anchorId="3706FBB4" wp14:editId="21F2FB1D">
            <wp:extent cx="2991267" cy="1552792"/>
            <wp:effectExtent l="0" t="0" r="0"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91267" cy="1552792"/>
                    </a:xfrm>
                    <a:prstGeom prst="rect">
                      <a:avLst/>
                    </a:prstGeom>
                  </pic:spPr>
                </pic:pic>
              </a:graphicData>
            </a:graphic>
          </wp:inline>
        </w:drawing>
      </w:r>
    </w:p>
    <w:p w14:paraId="4B2A9096" w14:textId="5260E97F" w:rsidR="00D406BF" w:rsidRPr="00985E4E" w:rsidRDefault="00D406BF" w:rsidP="00D406BF">
      <w:pPr>
        <w:pStyle w:val="ListeParagraf"/>
        <w:spacing w:before="120" w:after="120" w:line="240" w:lineRule="atLeast"/>
        <w:ind w:left="1004"/>
        <w:contextualSpacing w:val="0"/>
        <w:jc w:val="center"/>
        <w:rPr>
          <w:rFonts w:cstheme="minorHAnsi"/>
        </w:rPr>
      </w:pPr>
      <w:r w:rsidRPr="00985E4E">
        <w:rPr>
          <w:rFonts w:cstheme="minorHAnsi"/>
          <w:b/>
          <w:bCs/>
        </w:rPr>
        <w:t>Şekil 5:</w:t>
      </w:r>
      <w:r w:rsidRPr="00985E4E">
        <w:rPr>
          <w:rFonts w:cstheme="minorHAnsi"/>
        </w:rPr>
        <w:t xml:space="preserve"> TÜRKAK Akreditasyon Markasının Beyaz Zeminli Dokümanlar Haricindeki Dokümanlarda Kullanım Şekli</w:t>
      </w:r>
    </w:p>
    <w:p w14:paraId="6AEA9762" w14:textId="5C730BB7" w:rsidR="00D406BF" w:rsidRPr="00985E4E" w:rsidRDefault="00D406BF" w:rsidP="00D406BF">
      <w:pPr>
        <w:pStyle w:val="ListeParagraf"/>
        <w:spacing w:before="120" w:after="120" w:line="240" w:lineRule="atLeast"/>
        <w:ind w:left="1004"/>
        <w:contextualSpacing w:val="0"/>
        <w:rPr>
          <w:rFonts w:cstheme="minorHAnsi"/>
        </w:rPr>
      </w:pPr>
      <w:r w:rsidRPr="00985E4E">
        <w:rPr>
          <w:rFonts w:cstheme="minorHAnsi"/>
        </w:rPr>
        <w:t xml:space="preserve">e) Bilgisayar ortamında hazırlanan markalar bu </w:t>
      </w:r>
      <w:proofErr w:type="spellStart"/>
      <w:r w:rsidRPr="00985E4E">
        <w:rPr>
          <w:rFonts w:cstheme="minorHAnsi"/>
        </w:rPr>
        <w:t>prosedüde</w:t>
      </w:r>
      <w:proofErr w:type="spellEnd"/>
      <w:r w:rsidRPr="00985E4E">
        <w:rPr>
          <w:rFonts w:cstheme="minorHAnsi"/>
        </w:rPr>
        <w:t xml:space="preserve"> belirtilen formatlar çerçevesinde hazırlanmalıdır.</w:t>
      </w:r>
    </w:p>
    <w:p w14:paraId="44954DF0" w14:textId="1AEA3D9A" w:rsidR="00AC0A6E" w:rsidRPr="00985E4E" w:rsidRDefault="00AC0A6E" w:rsidP="00AC0A6E">
      <w:pPr>
        <w:pStyle w:val="ListeParagraf"/>
        <w:numPr>
          <w:ilvl w:val="0"/>
          <w:numId w:val="26"/>
        </w:numPr>
        <w:spacing w:before="120" w:after="120" w:line="240" w:lineRule="atLeast"/>
        <w:contextualSpacing w:val="0"/>
        <w:rPr>
          <w:rFonts w:cstheme="minorHAnsi"/>
        </w:rPr>
      </w:pPr>
      <w:r w:rsidRPr="00985E4E">
        <w:rPr>
          <w:rFonts w:cstheme="minorHAnsi"/>
        </w:rPr>
        <w:t xml:space="preserve">TÜRKAK tarafından hazırlanmış olan Akreditasyon Markası, </w:t>
      </w:r>
      <w:proofErr w:type="spellStart"/>
      <w:r w:rsidRPr="00985E4E">
        <w:rPr>
          <w:rFonts w:cstheme="minorHAnsi"/>
        </w:rPr>
        <w:t>tif</w:t>
      </w:r>
      <w:proofErr w:type="spellEnd"/>
      <w:r w:rsidRPr="00985E4E">
        <w:rPr>
          <w:rFonts w:cstheme="minorHAnsi"/>
        </w:rPr>
        <w:t xml:space="preserve">, </w:t>
      </w:r>
      <w:proofErr w:type="spellStart"/>
      <w:r w:rsidRPr="00985E4E">
        <w:rPr>
          <w:rFonts w:cstheme="minorHAnsi"/>
        </w:rPr>
        <w:t>jpg</w:t>
      </w:r>
      <w:proofErr w:type="spellEnd"/>
      <w:r w:rsidRPr="00985E4E">
        <w:rPr>
          <w:rFonts w:cstheme="minorHAnsi"/>
        </w:rPr>
        <w:t xml:space="preserve">, </w:t>
      </w:r>
      <w:proofErr w:type="spellStart"/>
      <w:r w:rsidRPr="00985E4E">
        <w:rPr>
          <w:rFonts w:cstheme="minorHAnsi"/>
        </w:rPr>
        <w:t>gif</w:t>
      </w:r>
      <w:proofErr w:type="spellEnd"/>
      <w:r w:rsidRPr="00985E4E">
        <w:rPr>
          <w:rFonts w:cstheme="minorHAnsi"/>
        </w:rPr>
        <w:t xml:space="preserve"> ve </w:t>
      </w:r>
      <w:proofErr w:type="spellStart"/>
      <w:r w:rsidRPr="00985E4E">
        <w:rPr>
          <w:rFonts w:cstheme="minorHAnsi"/>
        </w:rPr>
        <w:t>bmp</w:t>
      </w:r>
      <w:proofErr w:type="spellEnd"/>
      <w:r w:rsidRPr="00985E4E">
        <w:rPr>
          <w:rFonts w:cstheme="minorHAnsi"/>
        </w:rPr>
        <w:t xml:space="preserve"> formatlarında 50 mm genişliğindedir hazırlanan değişik formatlardaki TÜRKAK Akreditasyon Markası örnekleri, </w:t>
      </w:r>
      <w:proofErr w:type="spellStart"/>
      <w:r w:rsidRPr="00985E4E">
        <w:rPr>
          <w:rFonts w:cstheme="minorHAnsi"/>
        </w:rPr>
        <w:t>Türkak</w:t>
      </w:r>
      <w:proofErr w:type="spellEnd"/>
      <w:r w:rsidRPr="00985E4E">
        <w:rPr>
          <w:rFonts w:cstheme="minorHAnsi"/>
        </w:rPr>
        <w:t xml:space="preserve"> tarafından ÇÖZÜM </w:t>
      </w:r>
      <w:proofErr w:type="spellStart"/>
      <w:r w:rsidRPr="00985E4E">
        <w:rPr>
          <w:rFonts w:cstheme="minorHAnsi"/>
        </w:rPr>
        <w:t>GÖZETİM’ün</w:t>
      </w:r>
      <w:proofErr w:type="spellEnd"/>
      <w:r w:rsidRPr="00985E4E">
        <w:rPr>
          <w:rFonts w:cstheme="minorHAnsi"/>
        </w:rPr>
        <w:t xml:space="preserve"> erişimine açılır. TÜRKAK Akreditasyon Markasının belirtilen ebat haricinde kullanılması gerektiğinde, önceden </w:t>
      </w:r>
      <w:proofErr w:type="spellStart"/>
      <w:r w:rsidRPr="00985E4E">
        <w:rPr>
          <w:rFonts w:cstheme="minorHAnsi"/>
        </w:rPr>
        <w:t>TÜRKAK’ın</w:t>
      </w:r>
      <w:proofErr w:type="spellEnd"/>
      <w:r w:rsidRPr="00985E4E">
        <w:rPr>
          <w:rFonts w:cstheme="minorHAnsi"/>
        </w:rPr>
        <w:t xml:space="preserve"> onayı alınmalıdır. Şekil 6’da 25 mm ebatlı TÜRKAK Akreditasyon Markası örneği muayene kuruluşunun akreditasyon standardı için verilmiştir.</w:t>
      </w:r>
    </w:p>
    <w:p w14:paraId="274A0A59" w14:textId="418A3ECF" w:rsidR="00AC0A6E" w:rsidRPr="00985E4E" w:rsidRDefault="00AC0A6E" w:rsidP="00AC0A6E">
      <w:pPr>
        <w:pStyle w:val="ListeParagraf"/>
        <w:spacing w:before="120" w:after="120" w:line="240" w:lineRule="atLeast"/>
        <w:ind w:left="1004"/>
        <w:contextualSpacing w:val="0"/>
        <w:jc w:val="center"/>
        <w:rPr>
          <w:rFonts w:cstheme="minorHAnsi"/>
        </w:rPr>
      </w:pPr>
      <w:r w:rsidRPr="00985E4E">
        <w:rPr>
          <w:rFonts w:cstheme="minorHAnsi"/>
          <w:noProof/>
        </w:rPr>
        <w:drawing>
          <wp:inline distT="0" distB="0" distL="0" distR="0" wp14:anchorId="6CAF35E6" wp14:editId="18B3B743">
            <wp:extent cx="838317" cy="1133633"/>
            <wp:effectExtent l="0" t="0" r="0" b="952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38317" cy="1133633"/>
                    </a:xfrm>
                    <a:prstGeom prst="rect">
                      <a:avLst/>
                    </a:prstGeom>
                  </pic:spPr>
                </pic:pic>
              </a:graphicData>
            </a:graphic>
          </wp:inline>
        </w:drawing>
      </w:r>
    </w:p>
    <w:p w14:paraId="6F987140" w14:textId="6D02D96C" w:rsidR="00AC0A6E" w:rsidRPr="00985E4E" w:rsidRDefault="00AC0A6E" w:rsidP="00AC0A6E">
      <w:pPr>
        <w:pStyle w:val="ListeParagraf"/>
        <w:spacing w:before="120" w:after="120" w:line="240" w:lineRule="atLeast"/>
        <w:ind w:left="1004"/>
        <w:contextualSpacing w:val="0"/>
        <w:jc w:val="center"/>
        <w:rPr>
          <w:rFonts w:cstheme="minorHAnsi"/>
        </w:rPr>
      </w:pPr>
      <w:r w:rsidRPr="00985E4E">
        <w:rPr>
          <w:rFonts w:cstheme="minorHAnsi"/>
          <w:b/>
          <w:bCs/>
        </w:rPr>
        <w:t>Şekil 5:</w:t>
      </w:r>
      <w:r w:rsidRPr="00985E4E">
        <w:rPr>
          <w:rFonts w:cstheme="minorHAnsi"/>
        </w:rPr>
        <w:t xml:space="preserve"> TÜRKAK Akreditasyon Markası Örneği</w:t>
      </w:r>
    </w:p>
    <w:p w14:paraId="3AFFCABB" w14:textId="32A5AB74" w:rsidR="00AC0A6E" w:rsidRPr="00985E4E" w:rsidRDefault="00AC0A6E" w:rsidP="00CC08B6">
      <w:pPr>
        <w:pStyle w:val="ListeParagraf"/>
        <w:numPr>
          <w:ilvl w:val="1"/>
          <w:numId w:val="30"/>
        </w:numPr>
        <w:spacing w:before="120" w:after="120" w:line="240" w:lineRule="atLeast"/>
        <w:rPr>
          <w:rFonts w:cstheme="minorHAnsi"/>
        </w:rPr>
      </w:pPr>
      <w:proofErr w:type="spellStart"/>
      <w:r w:rsidRPr="00985E4E">
        <w:rPr>
          <w:rFonts w:cstheme="minorHAnsi"/>
          <w:b/>
          <w:bCs/>
        </w:rPr>
        <w:t>Türkak</w:t>
      </w:r>
      <w:proofErr w:type="spellEnd"/>
      <w:r w:rsidRPr="00985E4E">
        <w:rPr>
          <w:rFonts w:cstheme="minorHAnsi"/>
          <w:b/>
          <w:bCs/>
        </w:rPr>
        <w:t xml:space="preserve"> Akreditasyon Markasının Tanıtım/Reklam Malzemelerinde Kullanımı</w:t>
      </w:r>
    </w:p>
    <w:p w14:paraId="4357CC1E" w14:textId="77777777" w:rsidR="00440364" w:rsidRPr="00985E4E" w:rsidRDefault="00440364" w:rsidP="00440364">
      <w:pPr>
        <w:pStyle w:val="ListeParagraf"/>
        <w:spacing w:before="120" w:after="120" w:line="240" w:lineRule="atLeast"/>
        <w:ind w:left="360"/>
        <w:rPr>
          <w:rFonts w:cstheme="minorHAnsi"/>
        </w:rPr>
      </w:pPr>
    </w:p>
    <w:p w14:paraId="1D26A6D9" w14:textId="77777777" w:rsidR="00C66E69" w:rsidRPr="00985E4E" w:rsidRDefault="00AC0A6E" w:rsidP="00440364">
      <w:pPr>
        <w:pStyle w:val="ListeParagraf"/>
        <w:numPr>
          <w:ilvl w:val="0"/>
          <w:numId w:val="26"/>
        </w:numPr>
        <w:spacing w:before="120" w:after="120" w:line="240" w:lineRule="atLeast"/>
        <w:rPr>
          <w:rFonts w:cstheme="minorHAnsi"/>
        </w:rPr>
      </w:pPr>
      <w:r w:rsidRPr="00985E4E">
        <w:rPr>
          <w:rFonts w:cstheme="minorHAnsi"/>
        </w:rPr>
        <w:t xml:space="preserve">TÜRKAK Akreditasyon Markası, </w:t>
      </w:r>
      <w:r w:rsidR="00C66E69" w:rsidRPr="00985E4E">
        <w:rPr>
          <w:rFonts w:cstheme="minorHAnsi"/>
        </w:rPr>
        <w:t xml:space="preserve">ÇÖZÜM </w:t>
      </w:r>
      <w:proofErr w:type="spellStart"/>
      <w:r w:rsidR="00C66E69" w:rsidRPr="00985E4E">
        <w:rPr>
          <w:rFonts w:cstheme="minorHAnsi"/>
        </w:rPr>
        <w:t>GÖZETİM’in</w:t>
      </w:r>
      <w:proofErr w:type="spellEnd"/>
      <w:r w:rsidRPr="00985E4E">
        <w:rPr>
          <w:rFonts w:cstheme="minorHAnsi"/>
        </w:rPr>
        <w:t xml:space="preserve"> statüsü hakkında yanlış anlaşılmaya sebep olabilecek şekilde kullanılmamalıdır. </w:t>
      </w:r>
    </w:p>
    <w:p w14:paraId="525DC5BA" w14:textId="77777777" w:rsidR="00C66E69" w:rsidRPr="00985E4E" w:rsidRDefault="00AC0A6E" w:rsidP="00440364">
      <w:pPr>
        <w:pStyle w:val="ListeParagraf"/>
        <w:numPr>
          <w:ilvl w:val="0"/>
          <w:numId w:val="26"/>
        </w:numPr>
        <w:spacing w:before="120" w:after="120" w:line="240" w:lineRule="atLeast"/>
        <w:rPr>
          <w:rFonts w:cstheme="minorHAnsi"/>
        </w:rPr>
      </w:pPr>
      <w:r w:rsidRPr="00985E4E">
        <w:rPr>
          <w:rFonts w:cstheme="minorHAnsi"/>
        </w:rPr>
        <w:t xml:space="preserve">Bu </w:t>
      </w:r>
      <w:r w:rsidR="00C66E69" w:rsidRPr="00985E4E">
        <w:rPr>
          <w:rFonts w:cstheme="minorHAnsi"/>
        </w:rPr>
        <w:t>Prosedürdeki</w:t>
      </w:r>
      <w:r w:rsidRPr="00985E4E">
        <w:rPr>
          <w:rFonts w:cstheme="minorHAnsi"/>
        </w:rPr>
        <w:t xml:space="preserve"> şartları karşılıyor olmaları koşuluyla, </w:t>
      </w:r>
      <w:r w:rsidR="00C66E69" w:rsidRPr="00985E4E">
        <w:rPr>
          <w:rFonts w:cstheme="minorHAnsi"/>
        </w:rPr>
        <w:t>ÇÖZÜM GÖZETİM</w:t>
      </w:r>
      <w:r w:rsidRPr="00985E4E">
        <w:rPr>
          <w:rFonts w:cstheme="minorHAnsi"/>
        </w:rPr>
        <w:t xml:space="preserve"> ilgili tanıtım/reklam materyallerinde TÜRKAK Akreditasyon Markasını kullanma hakkına sahiptir. </w:t>
      </w:r>
    </w:p>
    <w:p w14:paraId="5D25B84A" w14:textId="5ADC7AB4" w:rsidR="00C66E69" w:rsidRPr="00985E4E" w:rsidRDefault="00AC0A6E" w:rsidP="00440364">
      <w:pPr>
        <w:pStyle w:val="ListeParagraf"/>
        <w:numPr>
          <w:ilvl w:val="0"/>
          <w:numId w:val="26"/>
        </w:numPr>
        <w:spacing w:before="120" w:after="120" w:line="240" w:lineRule="atLeast"/>
        <w:rPr>
          <w:rFonts w:cstheme="minorHAnsi"/>
        </w:rPr>
      </w:pPr>
      <w:proofErr w:type="spellStart"/>
      <w:r w:rsidRPr="00985E4E">
        <w:rPr>
          <w:rFonts w:cstheme="minorHAnsi"/>
        </w:rPr>
        <w:lastRenderedPageBreak/>
        <w:t>TÜRKAK’tan</w:t>
      </w:r>
      <w:proofErr w:type="spellEnd"/>
      <w:r w:rsidRPr="00985E4E">
        <w:rPr>
          <w:rFonts w:cstheme="minorHAnsi"/>
        </w:rPr>
        <w:t xml:space="preserve"> akredite </w:t>
      </w:r>
      <w:r w:rsidR="00C66E69" w:rsidRPr="00985E4E">
        <w:rPr>
          <w:rFonts w:cstheme="minorHAnsi"/>
        </w:rPr>
        <w:t xml:space="preserve">olan ÇÖZÜM </w:t>
      </w:r>
      <w:proofErr w:type="spellStart"/>
      <w:r w:rsidR="00C66E69" w:rsidRPr="00985E4E">
        <w:rPr>
          <w:rFonts w:cstheme="minorHAnsi"/>
        </w:rPr>
        <w:t>GÖZETİM’den</w:t>
      </w:r>
      <w:proofErr w:type="spellEnd"/>
      <w:r w:rsidR="00C66E69" w:rsidRPr="00985E4E">
        <w:rPr>
          <w:rFonts w:cstheme="minorHAnsi"/>
        </w:rPr>
        <w:t xml:space="preserve"> </w:t>
      </w:r>
      <w:r w:rsidRPr="00985E4E">
        <w:rPr>
          <w:rFonts w:cstheme="minorHAnsi"/>
        </w:rPr>
        <w:t xml:space="preserve">belge alan kuruluşlar, TÜRKAK Akreditasyon Markasını kırtasiye, reklam, tanıtım veya benzeri materyallerde kullanabilir. </w:t>
      </w:r>
    </w:p>
    <w:p w14:paraId="7C9A1786" w14:textId="4E104FBC" w:rsidR="00C66E69" w:rsidRPr="00985E4E" w:rsidRDefault="00AC0A6E" w:rsidP="009C64A7">
      <w:pPr>
        <w:pStyle w:val="ListeParagraf"/>
        <w:numPr>
          <w:ilvl w:val="0"/>
          <w:numId w:val="26"/>
        </w:numPr>
        <w:spacing w:before="120" w:after="120" w:line="240" w:lineRule="atLeast"/>
        <w:rPr>
          <w:rFonts w:cstheme="minorHAnsi"/>
        </w:rPr>
      </w:pPr>
      <w:r w:rsidRPr="00985E4E">
        <w:rPr>
          <w:rFonts w:cstheme="minorHAnsi"/>
        </w:rPr>
        <w:t xml:space="preserve">TÜRKAK Akreditasyon Markası </w:t>
      </w:r>
      <w:r w:rsidR="00C66E69" w:rsidRPr="00985E4E">
        <w:rPr>
          <w:rFonts w:cstheme="minorHAnsi"/>
        </w:rPr>
        <w:t xml:space="preserve">ÇÖZÜM </w:t>
      </w:r>
      <w:proofErr w:type="spellStart"/>
      <w:r w:rsidR="00C66E69" w:rsidRPr="00985E4E">
        <w:rPr>
          <w:rFonts w:cstheme="minorHAnsi"/>
        </w:rPr>
        <w:t>GÖZETİM’in</w:t>
      </w:r>
      <w:proofErr w:type="spellEnd"/>
      <w:r w:rsidRPr="00985E4E">
        <w:rPr>
          <w:rFonts w:cstheme="minorHAnsi"/>
        </w:rPr>
        <w:t xml:space="preserve"> </w:t>
      </w:r>
      <w:r w:rsidR="00C66E69" w:rsidRPr="00985E4E">
        <w:rPr>
          <w:rFonts w:cstheme="minorHAnsi"/>
        </w:rPr>
        <w:t>logosu</w:t>
      </w:r>
      <w:r w:rsidRPr="00985E4E">
        <w:rPr>
          <w:rFonts w:cstheme="minorHAnsi"/>
        </w:rPr>
        <w:t xml:space="preserve"> ile ilişkili olacak şekilde kullanılmalıdır. (Bakınız Şekil </w:t>
      </w:r>
      <w:r w:rsidR="00C66E69" w:rsidRPr="00985E4E">
        <w:rPr>
          <w:rFonts w:cstheme="minorHAnsi"/>
        </w:rPr>
        <w:t>4</w:t>
      </w:r>
      <w:r w:rsidRPr="00985E4E">
        <w:rPr>
          <w:rFonts w:cstheme="minorHAnsi"/>
        </w:rPr>
        <w:t xml:space="preserve">) </w:t>
      </w:r>
    </w:p>
    <w:p w14:paraId="215BF18F" w14:textId="62CFAC9F" w:rsidR="00AC0A6E" w:rsidRPr="00985E4E" w:rsidRDefault="00AC0A6E" w:rsidP="00440364">
      <w:pPr>
        <w:pStyle w:val="ListeParagraf"/>
        <w:numPr>
          <w:ilvl w:val="0"/>
          <w:numId w:val="26"/>
        </w:numPr>
        <w:spacing w:before="120" w:after="120" w:line="240" w:lineRule="atLeast"/>
        <w:rPr>
          <w:rFonts w:cstheme="minorHAnsi"/>
        </w:rPr>
      </w:pPr>
      <w:r w:rsidRPr="00985E4E">
        <w:rPr>
          <w:rFonts w:cstheme="minorHAnsi"/>
        </w:rPr>
        <w:t>“Tanıtım Malzemeleri” terimi akredite bir ürün belgelendirme faaliyeti altında üretilmiş ürünler veya mallar haricindeki ürünler ve malzemeler üzerine iliştirilmiş notları, etiketleri, dokümanları veya yazılı bildirimleri kapsamaktadır. Bu kısıtlama paketleme ve promosyon malzemeleri için de geçerlidir</w:t>
      </w:r>
      <w:r w:rsidR="009C64A7" w:rsidRPr="00985E4E">
        <w:rPr>
          <w:rFonts w:cstheme="minorHAnsi"/>
        </w:rPr>
        <w:t>.</w:t>
      </w:r>
    </w:p>
    <w:p w14:paraId="331FC0C0" w14:textId="77777777" w:rsidR="009C64A7" w:rsidRPr="00985E4E" w:rsidRDefault="00440364" w:rsidP="00440364">
      <w:pPr>
        <w:pStyle w:val="ListeParagraf"/>
        <w:numPr>
          <w:ilvl w:val="0"/>
          <w:numId w:val="26"/>
        </w:numPr>
        <w:spacing w:before="120" w:after="120" w:line="240" w:lineRule="atLeast"/>
        <w:rPr>
          <w:rFonts w:cstheme="minorHAnsi"/>
        </w:rPr>
      </w:pPr>
      <w:r w:rsidRPr="00985E4E">
        <w:rPr>
          <w:rFonts w:cstheme="minorHAnsi"/>
        </w:rPr>
        <w:t xml:space="preserve">Antetli kağıtlarda kullanılan TÜRKAK Akreditasyon Markası, bu </w:t>
      </w:r>
      <w:r w:rsidR="009C64A7" w:rsidRPr="00985E4E">
        <w:rPr>
          <w:rFonts w:cstheme="minorHAnsi"/>
        </w:rPr>
        <w:t>prosedürdeki</w:t>
      </w:r>
      <w:r w:rsidRPr="00985E4E">
        <w:rPr>
          <w:rFonts w:cstheme="minorHAnsi"/>
        </w:rPr>
        <w:t xml:space="preserve"> formatla uyuşmalıdır. </w:t>
      </w:r>
    </w:p>
    <w:p w14:paraId="531B0E2D" w14:textId="77777777" w:rsidR="009C64A7" w:rsidRPr="00985E4E" w:rsidRDefault="00440364" w:rsidP="00440364">
      <w:pPr>
        <w:pStyle w:val="ListeParagraf"/>
        <w:numPr>
          <w:ilvl w:val="0"/>
          <w:numId w:val="26"/>
        </w:numPr>
        <w:spacing w:before="120" w:after="120" w:line="240" w:lineRule="atLeast"/>
        <w:rPr>
          <w:rFonts w:cstheme="minorHAnsi"/>
        </w:rPr>
      </w:pPr>
      <w:r w:rsidRPr="00985E4E">
        <w:rPr>
          <w:rFonts w:cstheme="minorHAnsi"/>
        </w:rPr>
        <w:t xml:space="preserve">TÜRKAK Akreditasyon Markası </w:t>
      </w:r>
      <w:r w:rsidR="009C64A7" w:rsidRPr="00985E4E">
        <w:rPr>
          <w:rFonts w:cstheme="minorHAnsi"/>
        </w:rPr>
        <w:t>ÇÖZÜM GÖZETİM</w:t>
      </w:r>
      <w:r w:rsidRPr="00985E4E">
        <w:rPr>
          <w:rFonts w:cstheme="minorHAnsi"/>
        </w:rPr>
        <w:t xml:space="preserve"> logosundan daha ön planda olmamalıdır.</w:t>
      </w:r>
    </w:p>
    <w:p w14:paraId="1C3DA367" w14:textId="77777777" w:rsidR="009C64A7" w:rsidRPr="00985E4E" w:rsidRDefault="00440364" w:rsidP="00440364">
      <w:pPr>
        <w:pStyle w:val="ListeParagraf"/>
        <w:numPr>
          <w:ilvl w:val="0"/>
          <w:numId w:val="26"/>
        </w:numPr>
        <w:spacing w:before="120" w:after="120" w:line="240" w:lineRule="atLeast"/>
        <w:rPr>
          <w:rFonts w:cstheme="minorHAnsi"/>
        </w:rPr>
      </w:pPr>
      <w:r w:rsidRPr="00985E4E">
        <w:rPr>
          <w:rFonts w:cstheme="minorHAnsi"/>
        </w:rPr>
        <w:t xml:space="preserve">Akreditasyon kapsamı dahilinde olmayan bir faaliyete ilişkin yapılan tekliflerde üzerinde </w:t>
      </w:r>
      <w:proofErr w:type="spellStart"/>
      <w:r w:rsidRPr="00985E4E">
        <w:rPr>
          <w:rFonts w:cstheme="minorHAnsi"/>
        </w:rPr>
        <w:t>TÜRKAK’ın</w:t>
      </w:r>
      <w:proofErr w:type="spellEnd"/>
      <w:r w:rsidRPr="00985E4E">
        <w:rPr>
          <w:rFonts w:cstheme="minorHAnsi"/>
        </w:rPr>
        <w:t xml:space="preserve"> Akreditasyon Markası olan antetli kağıtlar kullanılıyorsa, hangi faaliyetlerin akredite edilmiş olduğu açıkça belirtilmelidir. Bu gibi durumlarda ilgili antetli dokümanda, örneğin “Bu teklif akreditasyon kapsamı dahilinde olmayan hizmetleri içermektedir” şeklinde bir ibare bulunmalıdır. </w:t>
      </w:r>
    </w:p>
    <w:p w14:paraId="69E7CA34" w14:textId="77777777" w:rsidR="009C64A7" w:rsidRPr="00985E4E" w:rsidRDefault="00440364" w:rsidP="00440364">
      <w:pPr>
        <w:pStyle w:val="ListeParagraf"/>
        <w:numPr>
          <w:ilvl w:val="0"/>
          <w:numId w:val="26"/>
        </w:numPr>
        <w:spacing w:before="120" w:after="120" w:line="240" w:lineRule="atLeast"/>
        <w:rPr>
          <w:rFonts w:cstheme="minorHAnsi"/>
        </w:rPr>
      </w:pPr>
      <w:r w:rsidRPr="00985E4E">
        <w:rPr>
          <w:rFonts w:cstheme="minorHAnsi"/>
        </w:rPr>
        <w:t xml:space="preserve">TÜRKAK Akreditasyon Markası </w:t>
      </w:r>
      <w:r w:rsidR="009C64A7" w:rsidRPr="00985E4E">
        <w:rPr>
          <w:rFonts w:cstheme="minorHAnsi"/>
        </w:rPr>
        <w:t xml:space="preserve">ÇÖZÜM GÖZETİM </w:t>
      </w:r>
      <w:r w:rsidRPr="00985E4E">
        <w:rPr>
          <w:rFonts w:cstheme="minorHAnsi"/>
        </w:rPr>
        <w:t>personeli için bastırılan kartvizitler üzerinde kullanılamaz. Kartvizitler üzerinde kuruluşun akreditasyonuna ilişkin hiçbir atıfta bulunulamaz. Elektronik postalarda kullanılan imza/kartvizitler de bu kapsamda değerlendirilmektedir.</w:t>
      </w:r>
    </w:p>
    <w:p w14:paraId="41F27DFF" w14:textId="77777777" w:rsidR="009C64A7" w:rsidRPr="00985E4E" w:rsidRDefault="00440364" w:rsidP="009C64A7">
      <w:pPr>
        <w:pStyle w:val="ListeParagraf"/>
        <w:numPr>
          <w:ilvl w:val="0"/>
          <w:numId w:val="26"/>
        </w:numPr>
        <w:spacing w:before="120" w:after="120" w:line="240" w:lineRule="atLeast"/>
        <w:rPr>
          <w:rFonts w:cstheme="minorHAnsi"/>
        </w:rPr>
      </w:pPr>
      <w:r w:rsidRPr="00985E4E">
        <w:rPr>
          <w:rFonts w:cstheme="minorHAnsi"/>
        </w:rPr>
        <w:t>Akredite kuruluş üzerinde TÜRKAK Akreditasyon Markasını kullanacağı her tür malzemeyi (</w:t>
      </w:r>
      <w:proofErr w:type="spellStart"/>
      <w:proofErr w:type="gramStart"/>
      <w:r w:rsidRPr="00985E4E">
        <w:rPr>
          <w:rFonts w:cstheme="minorHAnsi"/>
        </w:rPr>
        <w:t>kırtasiye,vs</w:t>
      </w:r>
      <w:proofErr w:type="spellEnd"/>
      <w:r w:rsidRPr="00985E4E">
        <w:rPr>
          <w:rFonts w:cstheme="minorHAnsi"/>
        </w:rPr>
        <w:t>.</w:t>
      </w:r>
      <w:proofErr w:type="gramEnd"/>
      <w:r w:rsidRPr="00985E4E">
        <w:rPr>
          <w:rFonts w:cstheme="minorHAnsi"/>
        </w:rPr>
        <w:t xml:space="preserve">) kullanıma almadan önce, ilgili materyale ilişkin olarak </w:t>
      </w:r>
      <w:proofErr w:type="spellStart"/>
      <w:r w:rsidRPr="00985E4E">
        <w:rPr>
          <w:rFonts w:cstheme="minorHAnsi"/>
        </w:rPr>
        <w:t>TÜRKAK’ın</w:t>
      </w:r>
      <w:proofErr w:type="spellEnd"/>
      <w:r w:rsidRPr="00985E4E">
        <w:rPr>
          <w:rFonts w:cstheme="minorHAnsi"/>
        </w:rPr>
        <w:t xml:space="preserve"> onayını almalıdır. </w:t>
      </w:r>
    </w:p>
    <w:p w14:paraId="4991319F" w14:textId="77777777" w:rsidR="00524B73" w:rsidRPr="00985E4E" w:rsidRDefault="00524B73" w:rsidP="00524B73">
      <w:pPr>
        <w:pStyle w:val="ListeParagraf"/>
        <w:spacing w:before="120" w:after="120" w:line="240" w:lineRule="atLeast"/>
        <w:ind w:left="1004"/>
        <w:rPr>
          <w:rFonts w:cstheme="minorHAnsi"/>
        </w:rPr>
      </w:pPr>
    </w:p>
    <w:p w14:paraId="6A518EA3" w14:textId="77777777" w:rsidR="00524B73" w:rsidRPr="00985E4E" w:rsidRDefault="00524B73" w:rsidP="00524B73">
      <w:pPr>
        <w:pStyle w:val="ListeParagraf"/>
        <w:spacing w:before="120" w:after="120" w:line="240" w:lineRule="atLeast"/>
        <w:ind w:left="1004"/>
        <w:rPr>
          <w:rFonts w:cstheme="minorHAnsi"/>
        </w:rPr>
      </w:pPr>
    </w:p>
    <w:p w14:paraId="22A32C85" w14:textId="40556CB6" w:rsidR="00524B73" w:rsidRPr="00985E4E" w:rsidRDefault="00524B73" w:rsidP="00CC08B6">
      <w:pPr>
        <w:pStyle w:val="ListeParagraf"/>
        <w:numPr>
          <w:ilvl w:val="1"/>
          <w:numId w:val="30"/>
        </w:numPr>
        <w:spacing w:before="120" w:after="120" w:line="240" w:lineRule="atLeast"/>
        <w:rPr>
          <w:rFonts w:cstheme="minorHAnsi"/>
          <w:b/>
          <w:bCs/>
        </w:rPr>
      </w:pPr>
      <w:proofErr w:type="spellStart"/>
      <w:r w:rsidRPr="00985E4E">
        <w:rPr>
          <w:rFonts w:cstheme="minorHAnsi"/>
          <w:b/>
          <w:bCs/>
        </w:rPr>
        <w:t>Türkak</w:t>
      </w:r>
      <w:proofErr w:type="spellEnd"/>
      <w:r w:rsidRPr="00985E4E">
        <w:rPr>
          <w:rFonts w:cstheme="minorHAnsi"/>
          <w:b/>
          <w:bCs/>
        </w:rPr>
        <w:t xml:space="preserve"> Akreditasyon Markasının Kullanımına İlişkin Diğer Kısıtlamalar </w:t>
      </w:r>
    </w:p>
    <w:p w14:paraId="4B5D083A" w14:textId="77777777" w:rsidR="00524B73" w:rsidRPr="00985E4E" w:rsidRDefault="00524B73" w:rsidP="00524B73">
      <w:pPr>
        <w:pStyle w:val="ListeParagraf"/>
        <w:spacing w:before="120" w:after="120" w:line="240" w:lineRule="atLeast"/>
        <w:ind w:left="1004"/>
        <w:rPr>
          <w:rFonts w:cstheme="minorHAnsi"/>
        </w:rPr>
      </w:pPr>
    </w:p>
    <w:p w14:paraId="44ADB4E6" w14:textId="77777777" w:rsidR="00524B73" w:rsidRPr="00985E4E" w:rsidRDefault="00440364" w:rsidP="00524B73">
      <w:pPr>
        <w:pStyle w:val="ListeParagraf"/>
        <w:numPr>
          <w:ilvl w:val="0"/>
          <w:numId w:val="28"/>
        </w:numPr>
        <w:spacing w:before="120" w:after="120" w:line="240" w:lineRule="atLeast"/>
        <w:rPr>
          <w:rFonts w:cstheme="minorHAnsi"/>
        </w:rPr>
      </w:pPr>
      <w:r w:rsidRPr="00985E4E">
        <w:rPr>
          <w:rFonts w:cstheme="minorHAnsi"/>
        </w:rPr>
        <w:t xml:space="preserve">Bir reklam kampanyasının parçası olacak şekilde bu </w:t>
      </w:r>
      <w:r w:rsidR="00524B73" w:rsidRPr="00985E4E">
        <w:rPr>
          <w:rFonts w:cstheme="minorHAnsi"/>
        </w:rPr>
        <w:t xml:space="preserve">Prosedürde </w:t>
      </w:r>
      <w:r w:rsidRPr="00985E4E">
        <w:rPr>
          <w:rFonts w:cstheme="minorHAnsi"/>
        </w:rPr>
        <w:t xml:space="preserve">belirtilen şartlara uygun olarak TÜRKAK Akreditasyon Markası içeren reklam malzemeleri haricinde, </w:t>
      </w:r>
    </w:p>
    <w:p w14:paraId="02A478E0" w14:textId="77777777" w:rsidR="00524B73" w:rsidRPr="00985E4E" w:rsidRDefault="00524B73" w:rsidP="00524B73">
      <w:pPr>
        <w:pStyle w:val="ListeParagraf"/>
        <w:spacing w:before="120" w:after="120" w:line="240" w:lineRule="atLeast"/>
        <w:rPr>
          <w:rFonts w:cstheme="minorHAnsi"/>
        </w:rPr>
      </w:pPr>
      <w:r w:rsidRPr="00985E4E">
        <w:rPr>
          <w:rFonts w:cstheme="minorHAnsi"/>
        </w:rPr>
        <w:t>a)</w:t>
      </w:r>
      <w:r w:rsidR="00440364" w:rsidRPr="00985E4E">
        <w:rPr>
          <w:rFonts w:cstheme="minorHAnsi"/>
        </w:rPr>
        <w:t xml:space="preserve">TÜRKAK Akreditasyon Markası taşıtların üzerinde kullanılmamalıdır. </w:t>
      </w:r>
    </w:p>
    <w:p w14:paraId="608C4BD8" w14:textId="77777777" w:rsidR="00524B73" w:rsidRPr="00985E4E" w:rsidRDefault="00440364" w:rsidP="00524B73">
      <w:pPr>
        <w:pStyle w:val="ListeParagraf"/>
        <w:spacing w:before="120" w:after="120" w:line="240" w:lineRule="atLeast"/>
        <w:rPr>
          <w:rFonts w:cstheme="minorHAnsi"/>
        </w:rPr>
      </w:pPr>
      <w:r w:rsidRPr="00985E4E">
        <w:rPr>
          <w:rFonts w:cstheme="minorHAnsi"/>
        </w:rPr>
        <w:t xml:space="preserve">b)TÜRKAK Akreditasyon Markaları binaların veya bayrakların üzerinde kullanılmamalıdır. </w:t>
      </w:r>
    </w:p>
    <w:p w14:paraId="48D98FF4" w14:textId="77777777" w:rsidR="00524B73" w:rsidRPr="00985E4E" w:rsidRDefault="00440364" w:rsidP="00524B73">
      <w:pPr>
        <w:pStyle w:val="ListeParagraf"/>
        <w:spacing w:before="120" w:after="120" w:line="240" w:lineRule="atLeast"/>
        <w:rPr>
          <w:rFonts w:cstheme="minorHAnsi"/>
        </w:rPr>
      </w:pPr>
      <w:r w:rsidRPr="00985E4E">
        <w:rPr>
          <w:rFonts w:cstheme="minorHAnsi"/>
        </w:rPr>
        <w:t xml:space="preserve">c)TÜRKAK Akreditasyon Markası </w:t>
      </w:r>
      <w:r w:rsidR="00524B73" w:rsidRPr="00985E4E">
        <w:rPr>
          <w:rFonts w:cstheme="minorHAnsi"/>
        </w:rPr>
        <w:t>ÇÖZÜM GÖZETİM</w:t>
      </w:r>
      <w:r w:rsidRPr="00985E4E">
        <w:rPr>
          <w:rFonts w:cstheme="minorHAnsi"/>
        </w:rPr>
        <w:t xml:space="preserve"> binasının iç duvarlarında, kapılarında veya fuarlardaki tanıtım stantlarında kullanılabilir. </w:t>
      </w:r>
    </w:p>
    <w:p w14:paraId="4CBBAF45" w14:textId="77777777" w:rsidR="00524B73" w:rsidRPr="00985E4E" w:rsidRDefault="00440364" w:rsidP="00524B73">
      <w:pPr>
        <w:pStyle w:val="ListeParagraf"/>
        <w:numPr>
          <w:ilvl w:val="0"/>
          <w:numId w:val="28"/>
        </w:numPr>
        <w:spacing w:before="120" w:after="120" w:line="240" w:lineRule="atLeast"/>
        <w:rPr>
          <w:rFonts w:cstheme="minorHAnsi"/>
        </w:rPr>
      </w:pPr>
      <w:r w:rsidRPr="00985E4E">
        <w:rPr>
          <w:rFonts w:cstheme="minorHAnsi"/>
        </w:rPr>
        <w:t xml:space="preserve">TÜRKAK Akreditasyon Markası </w:t>
      </w:r>
      <w:proofErr w:type="spellStart"/>
      <w:r w:rsidRPr="00985E4E">
        <w:rPr>
          <w:rFonts w:cstheme="minorHAnsi"/>
        </w:rPr>
        <w:t>TÜRKAK’ın</w:t>
      </w:r>
      <w:proofErr w:type="spellEnd"/>
      <w:r w:rsidRPr="00985E4E">
        <w:rPr>
          <w:rFonts w:cstheme="minorHAnsi"/>
        </w:rPr>
        <w:t xml:space="preserve"> herhangi bir ürünü veya hizmeti onayladığı veya önerdiği anlamına gelebilecek şekilde kullanılmamalıdır.</w:t>
      </w:r>
    </w:p>
    <w:p w14:paraId="31150087" w14:textId="77777777" w:rsidR="00524B73" w:rsidRPr="00985E4E" w:rsidRDefault="00440364" w:rsidP="00524B73">
      <w:pPr>
        <w:pStyle w:val="ListeParagraf"/>
        <w:numPr>
          <w:ilvl w:val="0"/>
          <w:numId w:val="28"/>
        </w:numPr>
        <w:spacing w:before="120" w:after="120" w:line="240" w:lineRule="atLeast"/>
        <w:rPr>
          <w:rFonts w:cstheme="minorHAnsi"/>
        </w:rPr>
      </w:pPr>
      <w:r w:rsidRPr="00985E4E">
        <w:rPr>
          <w:rFonts w:cstheme="minorHAnsi"/>
        </w:rPr>
        <w:t xml:space="preserve">TÜRKAK Akreditasyon Markası akreditasyon kapsamındaki belgelendirme, deney, kalibrasyon, YT hizmeti, RM üretimi ve muayene faaliyetleri için </w:t>
      </w:r>
      <w:proofErr w:type="spellStart"/>
      <w:r w:rsidRPr="00985E4E">
        <w:rPr>
          <w:rFonts w:cstheme="minorHAnsi"/>
        </w:rPr>
        <w:t>TÜRKAK’ın</w:t>
      </w:r>
      <w:proofErr w:type="spellEnd"/>
      <w:r w:rsidRPr="00985E4E">
        <w:rPr>
          <w:rFonts w:cstheme="minorHAnsi"/>
        </w:rPr>
        <w:t xml:space="preserve"> sorumluluğu üstüne aldığını ima edecek şekilde kullanılmamalıdır. </w:t>
      </w:r>
    </w:p>
    <w:p w14:paraId="1CAB8F58" w14:textId="77777777" w:rsidR="00524B73" w:rsidRPr="00985E4E" w:rsidRDefault="00440364" w:rsidP="00524B73">
      <w:pPr>
        <w:pStyle w:val="ListeParagraf"/>
        <w:numPr>
          <w:ilvl w:val="0"/>
          <w:numId w:val="28"/>
        </w:numPr>
        <w:spacing w:before="120" w:after="120" w:line="240" w:lineRule="atLeast"/>
        <w:rPr>
          <w:rFonts w:cstheme="minorHAnsi"/>
        </w:rPr>
      </w:pPr>
      <w:r w:rsidRPr="00985E4E">
        <w:rPr>
          <w:rFonts w:cstheme="minorHAnsi"/>
        </w:rPr>
        <w:t>TÜRKAK Akreditasyon Markası içeren her türlü belge ve raporda TÜRKAK tarafından akredite edilmiş bütün faaliyetler açıkça belirtilmelidir.</w:t>
      </w:r>
    </w:p>
    <w:p w14:paraId="735031B8" w14:textId="77777777" w:rsidR="00524B73" w:rsidRPr="00985E4E" w:rsidRDefault="00440364" w:rsidP="00524B73">
      <w:pPr>
        <w:pStyle w:val="ListeParagraf"/>
        <w:numPr>
          <w:ilvl w:val="0"/>
          <w:numId w:val="28"/>
        </w:numPr>
        <w:spacing w:before="120" w:after="120" w:line="240" w:lineRule="atLeast"/>
        <w:rPr>
          <w:rFonts w:cstheme="minorHAnsi"/>
        </w:rPr>
      </w:pPr>
      <w:r w:rsidRPr="00985E4E">
        <w:rPr>
          <w:rFonts w:cstheme="minorHAnsi"/>
        </w:rPr>
        <w:t xml:space="preserve">TÜRKAK Akreditasyon Markası muayene edilmiş bir malzeme veya ürün üzerine konulmamalı ayrıca ürün belgelendirmesi veya onayını ima edecek biçimde de kullanılmamalıdır. </w:t>
      </w:r>
    </w:p>
    <w:p w14:paraId="59BEC1E9" w14:textId="77777777" w:rsidR="00524B73" w:rsidRPr="00985E4E" w:rsidRDefault="00524B73" w:rsidP="00524B73">
      <w:pPr>
        <w:pStyle w:val="ListeParagraf"/>
        <w:numPr>
          <w:ilvl w:val="0"/>
          <w:numId w:val="28"/>
        </w:numPr>
        <w:spacing w:before="120" w:after="120" w:line="240" w:lineRule="atLeast"/>
        <w:rPr>
          <w:rFonts w:cstheme="minorHAnsi"/>
        </w:rPr>
      </w:pPr>
      <w:r w:rsidRPr="00985E4E">
        <w:rPr>
          <w:rFonts w:cstheme="minorHAnsi"/>
        </w:rPr>
        <w:t xml:space="preserve">ÇÖZÜM </w:t>
      </w:r>
      <w:proofErr w:type="spellStart"/>
      <w:r w:rsidRPr="00985E4E">
        <w:rPr>
          <w:rFonts w:cstheme="minorHAnsi"/>
        </w:rPr>
        <w:t>GÖZETİM’in</w:t>
      </w:r>
      <w:proofErr w:type="spellEnd"/>
      <w:r w:rsidRPr="00985E4E">
        <w:rPr>
          <w:rFonts w:cstheme="minorHAnsi"/>
        </w:rPr>
        <w:t xml:space="preserve"> </w:t>
      </w:r>
      <w:r w:rsidR="00440364" w:rsidRPr="00985E4E">
        <w:rPr>
          <w:rFonts w:cstheme="minorHAnsi"/>
        </w:rPr>
        <w:t xml:space="preserve">TÜRKAK tarafından akreditasyonu askıya </w:t>
      </w:r>
      <w:r w:rsidRPr="00985E4E">
        <w:rPr>
          <w:rFonts w:cstheme="minorHAnsi"/>
        </w:rPr>
        <w:t>alınması durumunda</w:t>
      </w:r>
      <w:r w:rsidR="00440364" w:rsidRPr="00985E4E">
        <w:rPr>
          <w:rFonts w:cstheme="minorHAnsi"/>
        </w:rPr>
        <w:t xml:space="preserve"> TÜRKAK Akreditasyon Markası içeren muhtelif sertifika, rapor vs. yayımını derhal durdurmalıdır.</w:t>
      </w:r>
    </w:p>
    <w:p w14:paraId="48039835" w14:textId="77777777" w:rsidR="00C35EC9" w:rsidRPr="00985E4E" w:rsidRDefault="00524B73" w:rsidP="00524B73">
      <w:pPr>
        <w:pStyle w:val="ListeParagraf"/>
        <w:numPr>
          <w:ilvl w:val="0"/>
          <w:numId w:val="28"/>
        </w:numPr>
        <w:spacing w:before="120" w:after="120" w:line="240" w:lineRule="atLeast"/>
        <w:rPr>
          <w:rFonts w:cstheme="minorHAnsi"/>
        </w:rPr>
      </w:pPr>
      <w:r w:rsidRPr="00985E4E">
        <w:rPr>
          <w:rFonts w:cstheme="minorHAnsi"/>
        </w:rPr>
        <w:t xml:space="preserve">ÇÖZÜM </w:t>
      </w:r>
      <w:proofErr w:type="spellStart"/>
      <w:r w:rsidRPr="00985E4E">
        <w:rPr>
          <w:rFonts w:cstheme="minorHAnsi"/>
        </w:rPr>
        <w:t>GÖZETİM’in</w:t>
      </w:r>
      <w:proofErr w:type="spellEnd"/>
      <w:r w:rsidRPr="00985E4E">
        <w:rPr>
          <w:rFonts w:cstheme="minorHAnsi"/>
        </w:rPr>
        <w:t xml:space="preserve"> TÜRKAK tarafından akreditasyonu </w:t>
      </w:r>
      <w:r w:rsidR="00440364" w:rsidRPr="00985E4E">
        <w:rPr>
          <w:rFonts w:cstheme="minorHAnsi"/>
        </w:rPr>
        <w:t xml:space="preserve">iptal </w:t>
      </w:r>
      <w:r w:rsidRPr="00985E4E">
        <w:rPr>
          <w:rFonts w:cstheme="minorHAnsi"/>
        </w:rPr>
        <w:t>edildiği durumda</w:t>
      </w:r>
      <w:r w:rsidR="00440364" w:rsidRPr="00985E4E">
        <w:rPr>
          <w:rFonts w:cstheme="minorHAnsi"/>
        </w:rPr>
        <w:t xml:space="preserve"> TÜRKAK Akreditasyon Markası içeren her tür sertifika, rapor, promosyon, reklam malzemesi vb. dağıtımını derhal durdurmalıdır.</w:t>
      </w:r>
    </w:p>
    <w:p w14:paraId="68F8B969" w14:textId="77777777" w:rsidR="00C35EC9" w:rsidRPr="00985E4E" w:rsidRDefault="00C35EC9" w:rsidP="00C35EC9">
      <w:pPr>
        <w:pStyle w:val="ListeParagraf"/>
        <w:numPr>
          <w:ilvl w:val="0"/>
          <w:numId w:val="28"/>
        </w:numPr>
        <w:spacing w:before="120" w:after="120" w:line="240" w:lineRule="atLeast"/>
        <w:rPr>
          <w:rFonts w:cstheme="minorHAnsi"/>
        </w:rPr>
      </w:pPr>
      <w:r w:rsidRPr="00985E4E">
        <w:rPr>
          <w:rFonts w:cstheme="minorHAnsi"/>
        </w:rPr>
        <w:t>A</w:t>
      </w:r>
      <w:r w:rsidR="00440364" w:rsidRPr="00985E4E">
        <w:rPr>
          <w:rFonts w:cstheme="minorHAnsi"/>
        </w:rPr>
        <w:t xml:space="preserve">kreditasyonunun TÜRKAK tarafından iptal edilmesi halinde, </w:t>
      </w:r>
      <w:r w:rsidRPr="00985E4E">
        <w:rPr>
          <w:rFonts w:cstheme="minorHAnsi"/>
        </w:rPr>
        <w:t>ÇÖZÜM GÖZETİM</w:t>
      </w:r>
      <w:r w:rsidR="00440364" w:rsidRPr="00985E4E">
        <w:rPr>
          <w:rFonts w:cstheme="minorHAnsi"/>
        </w:rPr>
        <w:t xml:space="preserve"> markasını kullanım hakkı vermiş olduğu kuruluşların tanıtım ve sarf malzemesi, reklam, ürün, etiket ve ambalajları üzerinde TÜRKAK Akreditasyon Markasının kullanımı</w:t>
      </w:r>
      <w:r w:rsidRPr="00985E4E">
        <w:rPr>
          <w:rFonts w:cstheme="minorHAnsi"/>
        </w:rPr>
        <w:t xml:space="preserve"> derhal durdurulacaktır.</w:t>
      </w:r>
    </w:p>
    <w:p w14:paraId="6072CE2D" w14:textId="1AD36E26" w:rsidR="000D10C1" w:rsidRPr="00985E4E" w:rsidRDefault="00C35EC9" w:rsidP="00CC08B6">
      <w:pPr>
        <w:pStyle w:val="ListeParagraf"/>
        <w:numPr>
          <w:ilvl w:val="1"/>
          <w:numId w:val="30"/>
        </w:numPr>
        <w:spacing w:before="120" w:after="120" w:line="240" w:lineRule="atLeast"/>
        <w:rPr>
          <w:rFonts w:cstheme="minorHAnsi"/>
          <w:b/>
          <w:bCs/>
        </w:rPr>
      </w:pPr>
      <w:r w:rsidRPr="00985E4E">
        <w:rPr>
          <w:rFonts w:cstheme="minorHAnsi"/>
          <w:b/>
          <w:bCs/>
        </w:rPr>
        <w:lastRenderedPageBreak/>
        <w:t xml:space="preserve">ÇÖZÜM GÖZETİM Tarafından Düzenlenen Raporlar </w:t>
      </w:r>
      <w:proofErr w:type="gramStart"/>
      <w:r w:rsidRPr="00985E4E">
        <w:rPr>
          <w:rFonts w:cstheme="minorHAnsi"/>
          <w:b/>
          <w:bCs/>
        </w:rPr>
        <w:t>Veya</w:t>
      </w:r>
      <w:proofErr w:type="gramEnd"/>
      <w:r w:rsidRPr="00985E4E">
        <w:rPr>
          <w:rFonts w:cstheme="minorHAnsi"/>
          <w:b/>
          <w:bCs/>
        </w:rPr>
        <w:t xml:space="preserve"> Sertifikalarda “</w:t>
      </w:r>
      <w:proofErr w:type="spellStart"/>
      <w:r w:rsidRPr="00985E4E">
        <w:rPr>
          <w:rFonts w:cstheme="minorHAnsi"/>
          <w:b/>
          <w:bCs/>
        </w:rPr>
        <w:t>Türkak</w:t>
      </w:r>
      <w:proofErr w:type="spellEnd"/>
      <w:r w:rsidRPr="00985E4E">
        <w:rPr>
          <w:rFonts w:cstheme="minorHAnsi"/>
          <w:b/>
          <w:bCs/>
        </w:rPr>
        <w:t xml:space="preserve"> Akreditasyon </w:t>
      </w:r>
      <w:proofErr w:type="spellStart"/>
      <w:r w:rsidRPr="00985E4E">
        <w:rPr>
          <w:rFonts w:cstheme="minorHAnsi"/>
          <w:b/>
          <w:bCs/>
        </w:rPr>
        <w:t>Markası”nın</w:t>
      </w:r>
      <w:proofErr w:type="spellEnd"/>
      <w:r w:rsidRPr="00985E4E">
        <w:rPr>
          <w:rFonts w:cstheme="minorHAnsi"/>
          <w:b/>
          <w:bCs/>
        </w:rPr>
        <w:t xml:space="preserve"> Kullanımına İlişkin Şartlar</w:t>
      </w:r>
    </w:p>
    <w:p w14:paraId="3C356133" w14:textId="77777777" w:rsidR="00CC08B6" w:rsidRPr="00985E4E" w:rsidRDefault="00CC08B6" w:rsidP="00CC08B6">
      <w:pPr>
        <w:pStyle w:val="ListeParagraf"/>
        <w:spacing w:before="120" w:after="120" w:line="240" w:lineRule="atLeast"/>
        <w:ind w:left="360"/>
        <w:rPr>
          <w:rFonts w:cstheme="minorHAnsi"/>
          <w:b/>
          <w:bCs/>
        </w:rPr>
      </w:pPr>
    </w:p>
    <w:p w14:paraId="1F1F10FE" w14:textId="77777777" w:rsidR="000D10C1" w:rsidRPr="00985E4E" w:rsidRDefault="00440364" w:rsidP="00CC08B6">
      <w:pPr>
        <w:pStyle w:val="ListeParagraf"/>
        <w:numPr>
          <w:ilvl w:val="1"/>
          <w:numId w:val="31"/>
        </w:numPr>
        <w:spacing w:before="120" w:after="120" w:line="240" w:lineRule="atLeast"/>
        <w:rPr>
          <w:rFonts w:cstheme="minorHAnsi"/>
          <w:b/>
          <w:bCs/>
        </w:rPr>
      </w:pPr>
      <w:r w:rsidRPr="00985E4E">
        <w:rPr>
          <w:rFonts w:cstheme="minorHAnsi"/>
        </w:rPr>
        <w:t>TÜRKAK Akreditasyon Markası, hiçbir akredite sonuç içermeyen test raporlarında veya kalibrasyon sertifikalarında, YT/LAK, RM dokümanlarında ve etiketlerinde kullanılmamalıdır. Bu gibi raporlarda/sertifikalarda akreditasyona ve çok taraflı tanınma anlaşmalarına ilişkin hiçbir atıf yapılmamalıdır.</w:t>
      </w:r>
    </w:p>
    <w:p w14:paraId="0AC0D7B2" w14:textId="77777777" w:rsidR="001B07D3" w:rsidRPr="00985E4E" w:rsidRDefault="000D10C1" w:rsidP="00CC08B6">
      <w:pPr>
        <w:pStyle w:val="ListeParagraf"/>
        <w:numPr>
          <w:ilvl w:val="1"/>
          <w:numId w:val="31"/>
        </w:numPr>
        <w:spacing w:before="120" w:after="120" w:line="240" w:lineRule="atLeast"/>
        <w:rPr>
          <w:rFonts w:cstheme="minorHAnsi"/>
          <w:b/>
          <w:bCs/>
        </w:rPr>
      </w:pPr>
      <w:r w:rsidRPr="00985E4E">
        <w:rPr>
          <w:rFonts w:cstheme="minorHAnsi"/>
        </w:rPr>
        <w:t>ÇÖZÜM GÖZETİM</w:t>
      </w:r>
      <w:r w:rsidR="00440364" w:rsidRPr="00985E4E">
        <w:rPr>
          <w:rFonts w:cstheme="minorHAnsi"/>
        </w:rPr>
        <w:t xml:space="preserve"> başka bir akreditasyon kuruluşundan da akredite olmuş olması halinde, düzenlediği rapor/sertifikalarda tercihine göre TÜRKAK Akreditasyon Markasını veya TÜRKAK Akreditasyon Markasını kullanmaksızın diğer akreditasyon kuruluşunun akreditasyon markasını kullanmalıdır</w:t>
      </w:r>
      <w:r w:rsidRPr="00985E4E">
        <w:rPr>
          <w:rFonts w:cstheme="minorHAnsi"/>
        </w:rPr>
        <w:t>.</w:t>
      </w:r>
    </w:p>
    <w:p w14:paraId="6B997388" w14:textId="77777777" w:rsidR="001B07D3" w:rsidRPr="00985E4E" w:rsidRDefault="001B07D3" w:rsidP="00CC08B6">
      <w:pPr>
        <w:pStyle w:val="ListeParagraf"/>
        <w:numPr>
          <w:ilvl w:val="1"/>
          <w:numId w:val="31"/>
        </w:numPr>
        <w:spacing w:before="120" w:after="120" w:line="240" w:lineRule="atLeast"/>
        <w:rPr>
          <w:rFonts w:cstheme="minorHAnsi"/>
          <w:b/>
          <w:bCs/>
        </w:rPr>
      </w:pPr>
      <w:r w:rsidRPr="00985E4E">
        <w:rPr>
          <w:rFonts w:cstheme="minorHAnsi"/>
        </w:rPr>
        <w:t>ÇÖZÜM GÖZETİM</w:t>
      </w:r>
      <w:r w:rsidR="00440364" w:rsidRPr="00985E4E">
        <w:rPr>
          <w:rFonts w:cstheme="minorHAnsi"/>
        </w:rPr>
        <w:t xml:space="preserve"> taşerondan elde etmiş olduğu sonuçları ve kendi akreditasyon kapsamındaki sonuçları kullanarak bir rapor hazırlamak istiyorsa, hazırlanan raporda veya sertifikada muayene işlerinin hangilerine ait sonuçların taşerondan elde edilmiş olduğunu açıkça belirtmelidir. </w:t>
      </w:r>
    </w:p>
    <w:p w14:paraId="63101040" w14:textId="77777777" w:rsidR="001B07D3" w:rsidRPr="00985E4E" w:rsidRDefault="00440364" w:rsidP="00CC08B6">
      <w:pPr>
        <w:pStyle w:val="ListeParagraf"/>
        <w:numPr>
          <w:ilvl w:val="1"/>
          <w:numId w:val="31"/>
        </w:numPr>
        <w:spacing w:before="120" w:after="120" w:line="240" w:lineRule="atLeast"/>
        <w:rPr>
          <w:rFonts w:cstheme="minorHAnsi"/>
          <w:b/>
          <w:bCs/>
        </w:rPr>
      </w:pPr>
      <w:r w:rsidRPr="00985E4E">
        <w:rPr>
          <w:rFonts w:cstheme="minorHAnsi"/>
        </w:rPr>
        <w:t xml:space="preserve">Akreditasyon kapsamında olan ve olmayan faaliyetlere ilişkin ortak bir rapor/sertifika düzenlendiğinde, </w:t>
      </w:r>
      <w:r w:rsidR="001B07D3" w:rsidRPr="00985E4E">
        <w:rPr>
          <w:rFonts w:cstheme="minorHAnsi"/>
        </w:rPr>
        <w:t>ÇÖZÜM GÖZETİM</w:t>
      </w:r>
      <w:r w:rsidRPr="00985E4E">
        <w:rPr>
          <w:rFonts w:cstheme="minorHAnsi"/>
        </w:rPr>
        <w:t xml:space="preserve"> müşterinin akreditasyon kapsamında olan ve olmayan faaliyetleri kolayca ayırt edebilmesini sağlamalıdır.</w:t>
      </w:r>
    </w:p>
    <w:p w14:paraId="7C1E5F3D" w14:textId="77777777" w:rsidR="001B07D3" w:rsidRPr="00985E4E" w:rsidRDefault="001B07D3" w:rsidP="00CC08B6">
      <w:pPr>
        <w:pStyle w:val="ListeParagraf"/>
        <w:numPr>
          <w:ilvl w:val="1"/>
          <w:numId w:val="31"/>
        </w:numPr>
        <w:spacing w:before="120" w:after="120" w:line="240" w:lineRule="atLeast"/>
        <w:rPr>
          <w:rFonts w:cstheme="minorHAnsi"/>
          <w:b/>
          <w:bCs/>
        </w:rPr>
      </w:pPr>
      <w:r w:rsidRPr="00985E4E">
        <w:rPr>
          <w:rFonts w:cstheme="minorHAnsi"/>
        </w:rPr>
        <w:t>Bu</w:t>
      </w:r>
      <w:r w:rsidR="00440364" w:rsidRPr="00985E4E">
        <w:rPr>
          <w:rFonts w:cstheme="minorHAnsi"/>
        </w:rPr>
        <w:t xml:space="preserve"> gibi bir durumla karşılaşılması halinde muayene kuruluşu düzenlemiş olduğu raporun kapağına veya ilk sayfasına aşağıdaki ifadelerden bir tanesini eklemelidir.</w:t>
      </w:r>
    </w:p>
    <w:p w14:paraId="1A5D8B5F" w14:textId="77777777" w:rsidR="00CC08B6" w:rsidRPr="00985E4E" w:rsidRDefault="00440364" w:rsidP="00CC08B6">
      <w:pPr>
        <w:spacing w:before="120" w:after="120" w:line="240" w:lineRule="atLeast"/>
        <w:rPr>
          <w:rFonts w:cstheme="minorHAnsi"/>
        </w:rPr>
      </w:pPr>
      <w:r w:rsidRPr="00985E4E">
        <w:rPr>
          <w:rFonts w:cstheme="minorHAnsi"/>
        </w:rPr>
        <w:t xml:space="preserve">“Bu raporda/sertifikada “TÜRKAK tarafından akredite” şeklinde işaretlenmiş muayene sonuçları ..................... numaralı TÜRKAK Akreditasyon Sertifikasında detaylı olarak belirtilen kapsamla ilişkilidir.” </w:t>
      </w:r>
    </w:p>
    <w:p w14:paraId="7CCCC8B4" w14:textId="4C3B4F49" w:rsidR="001B07D3" w:rsidRPr="00985E4E" w:rsidRDefault="00440364" w:rsidP="00CC08B6">
      <w:pPr>
        <w:spacing w:before="120" w:after="120" w:line="240" w:lineRule="atLeast"/>
        <w:rPr>
          <w:rFonts w:cstheme="minorHAnsi"/>
        </w:rPr>
      </w:pPr>
      <w:r w:rsidRPr="00985E4E">
        <w:rPr>
          <w:rFonts w:cstheme="minorHAnsi"/>
        </w:rPr>
        <w:t>“Bu raporda/sertifikada “</w:t>
      </w:r>
      <w:proofErr w:type="spellStart"/>
      <w:r w:rsidRPr="00985E4E">
        <w:rPr>
          <w:rFonts w:cstheme="minorHAnsi"/>
        </w:rPr>
        <w:t>TÜRKAK’tan</w:t>
      </w:r>
      <w:proofErr w:type="spellEnd"/>
      <w:r w:rsidRPr="00985E4E">
        <w:rPr>
          <w:rFonts w:cstheme="minorHAnsi"/>
        </w:rPr>
        <w:t xml:space="preserve"> akredite değil” şeklinde işaretlenmiş muayene sonuçları </w:t>
      </w:r>
      <w:proofErr w:type="spellStart"/>
      <w:r w:rsidRPr="00985E4E">
        <w:rPr>
          <w:rFonts w:cstheme="minorHAnsi"/>
        </w:rPr>
        <w:t>TÜRKAK’tan</w:t>
      </w:r>
      <w:proofErr w:type="spellEnd"/>
      <w:r w:rsidRPr="00985E4E">
        <w:rPr>
          <w:rFonts w:cstheme="minorHAnsi"/>
        </w:rPr>
        <w:t xml:space="preserve"> alınmış akreditasyonun kapsamı dahilinde değildir.”</w:t>
      </w:r>
    </w:p>
    <w:p w14:paraId="20498211" w14:textId="77777777" w:rsidR="001B07D3" w:rsidRPr="00985E4E" w:rsidRDefault="001B07D3" w:rsidP="001B07D3">
      <w:pPr>
        <w:pStyle w:val="ListeParagraf"/>
        <w:spacing w:before="120" w:after="120" w:line="240" w:lineRule="atLeast"/>
        <w:ind w:left="360"/>
        <w:rPr>
          <w:rFonts w:cstheme="minorHAnsi"/>
        </w:rPr>
      </w:pPr>
    </w:p>
    <w:p w14:paraId="422CDBE8" w14:textId="77777777" w:rsidR="001B07D3" w:rsidRPr="00985E4E" w:rsidRDefault="00440364" w:rsidP="00CC08B6">
      <w:pPr>
        <w:pStyle w:val="ListeParagraf"/>
        <w:numPr>
          <w:ilvl w:val="0"/>
          <w:numId w:val="31"/>
        </w:numPr>
        <w:spacing w:before="120" w:after="120" w:line="240" w:lineRule="atLeast"/>
        <w:rPr>
          <w:rFonts w:cstheme="minorHAnsi"/>
        </w:rPr>
      </w:pPr>
      <w:r w:rsidRPr="00985E4E">
        <w:rPr>
          <w:rFonts w:cstheme="minorHAnsi"/>
        </w:rPr>
        <w:t xml:space="preserve">Bu ifade kolayca okunabilir şekilde olmalıdır ve muayene raporunun iç sayfalarında da akreditasyon kapsamında olan sonuçlar ile akreditasyon kapsamında olmayan sonuçların açıkça ayırt edilmesini sağlayacak bir işaretleme yapılmalıdır. </w:t>
      </w:r>
    </w:p>
    <w:p w14:paraId="2A63F82E" w14:textId="77777777" w:rsidR="00CC08B6" w:rsidRPr="00985E4E" w:rsidRDefault="00440364" w:rsidP="00CC08B6">
      <w:pPr>
        <w:pStyle w:val="ListeParagraf"/>
        <w:numPr>
          <w:ilvl w:val="0"/>
          <w:numId w:val="31"/>
        </w:numPr>
        <w:spacing w:before="120" w:after="120" w:line="240" w:lineRule="atLeast"/>
        <w:rPr>
          <w:rFonts w:cstheme="minorHAnsi"/>
        </w:rPr>
      </w:pPr>
      <w:r w:rsidRPr="00985E4E">
        <w:rPr>
          <w:rFonts w:cstheme="minorHAnsi"/>
        </w:rPr>
        <w:t xml:space="preserve">Akreditasyon kapsamında olmayan muayene faaliyetleri için düzenlenen sertifikalarda/raporlarda TÜRKAK Akreditasyon Markası kullanılmamalıdır. </w:t>
      </w:r>
    </w:p>
    <w:p w14:paraId="53136F2D" w14:textId="77777777" w:rsidR="00CC08B6" w:rsidRPr="00985E4E" w:rsidRDefault="00CC08B6" w:rsidP="00CC08B6">
      <w:pPr>
        <w:pStyle w:val="ListeParagraf"/>
        <w:numPr>
          <w:ilvl w:val="0"/>
          <w:numId w:val="31"/>
        </w:numPr>
        <w:spacing w:before="120" w:after="120" w:line="240" w:lineRule="atLeast"/>
        <w:rPr>
          <w:rFonts w:cstheme="minorHAnsi"/>
        </w:rPr>
      </w:pPr>
      <w:r w:rsidRPr="00985E4E">
        <w:rPr>
          <w:rFonts w:cstheme="minorHAnsi"/>
        </w:rPr>
        <w:t>ÇÖZÜM GÖZETİM</w:t>
      </w:r>
      <w:r w:rsidR="00440364" w:rsidRPr="00985E4E">
        <w:rPr>
          <w:rFonts w:cstheme="minorHAnsi"/>
        </w:rPr>
        <w:t xml:space="preserve"> sehven akredite olduğu kapsam dışında TÜRKAK markasını içeren bir rapor/sertifika yayımlarsa, derhal söz konusu rapor/sertifikaları geri çekmeli ve müşterilerini akreditasyona atıfta bulunmamaları hususunda uyarmalıdır. </w:t>
      </w:r>
    </w:p>
    <w:p w14:paraId="5D3F7B4B" w14:textId="0BDF7471" w:rsidR="00CC08B6" w:rsidRPr="00985E4E" w:rsidRDefault="00CC08B6" w:rsidP="00CC08B6">
      <w:pPr>
        <w:pStyle w:val="ListeParagraf"/>
        <w:numPr>
          <w:ilvl w:val="0"/>
          <w:numId w:val="31"/>
        </w:numPr>
        <w:spacing w:before="120" w:after="120" w:line="240" w:lineRule="atLeast"/>
        <w:rPr>
          <w:rFonts w:cstheme="minorHAnsi"/>
        </w:rPr>
      </w:pPr>
      <w:r w:rsidRPr="00985E4E">
        <w:rPr>
          <w:rFonts w:cstheme="minorHAnsi"/>
        </w:rPr>
        <w:t>ÇÖZÜM GÖZETİM</w:t>
      </w:r>
      <w:r w:rsidR="00440364" w:rsidRPr="00985E4E">
        <w:rPr>
          <w:rFonts w:cstheme="minorHAnsi"/>
        </w:rPr>
        <w:t xml:space="preserve"> benzeri durumların olup olmadığı hususunda bir değerlendirme/risk analizi yapmalı, </w:t>
      </w:r>
      <w:proofErr w:type="spellStart"/>
      <w:r w:rsidR="00440364" w:rsidRPr="00985E4E">
        <w:rPr>
          <w:rFonts w:cstheme="minorHAnsi"/>
        </w:rPr>
        <w:t>TÜRKAK'a</w:t>
      </w:r>
      <w:proofErr w:type="spellEnd"/>
      <w:r w:rsidR="00440364" w:rsidRPr="00985E4E">
        <w:rPr>
          <w:rFonts w:cstheme="minorHAnsi"/>
        </w:rPr>
        <w:t xml:space="preserve"> düzeltici faaliyet planlarını sunmalı ve sonuçlarını zamanında </w:t>
      </w:r>
      <w:proofErr w:type="spellStart"/>
      <w:r w:rsidR="00440364" w:rsidRPr="00985E4E">
        <w:rPr>
          <w:rFonts w:cstheme="minorHAnsi"/>
        </w:rPr>
        <w:t>TÜRKAK'a</w:t>
      </w:r>
      <w:proofErr w:type="spellEnd"/>
      <w:r w:rsidR="00440364" w:rsidRPr="00985E4E">
        <w:rPr>
          <w:rFonts w:cstheme="minorHAnsi"/>
        </w:rPr>
        <w:t xml:space="preserve"> göndermelidir</w:t>
      </w:r>
    </w:p>
    <w:p w14:paraId="0F6232DA" w14:textId="555D9344" w:rsidR="00CC08B6" w:rsidRPr="00985E4E" w:rsidRDefault="00440364" w:rsidP="00CC08B6">
      <w:pPr>
        <w:pStyle w:val="ListeParagraf"/>
        <w:numPr>
          <w:ilvl w:val="0"/>
          <w:numId w:val="31"/>
        </w:numPr>
        <w:spacing w:before="120" w:after="120" w:line="240" w:lineRule="atLeast"/>
        <w:rPr>
          <w:rFonts w:cstheme="minorHAnsi"/>
        </w:rPr>
      </w:pPr>
      <w:r w:rsidRPr="00985E4E">
        <w:rPr>
          <w:rFonts w:cstheme="minorHAnsi"/>
        </w:rPr>
        <w:t xml:space="preserve">Akreditasyonu askıya alınan, geri çekilen veya daraltılan </w:t>
      </w:r>
      <w:r w:rsidR="00CC08B6" w:rsidRPr="00985E4E">
        <w:rPr>
          <w:rFonts w:cstheme="minorHAnsi"/>
        </w:rPr>
        <w:t>ÇÖZÜM GÖZETİÖ</w:t>
      </w:r>
      <w:r w:rsidRPr="00985E4E">
        <w:rPr>
          <w:rFonts w:cstheme="minorHAnsi"/>
        </w:rPr>
        <w:t xml:space="preserve">, akreditasyonunun askıya alınması/ geri çekilmesi/ daraltılması ve bunun sonuçları hakkında bu işlemden etkilenen müşterilerini bilgilendirmelidir. Ayrıca, akreditasyonu geri çekilen veya daraltılan </w:t>
      </w:r>
      <w:r w:rsidR="00CC08B6" w:rsidRPr="00985E4E">
        <w:rPr>
          <w:rFonts w:cstheme="minorHAnsi"/>
        </w:rPr>
        <w:t>ÇÖZÜM GÖZETİM</w:t>
      </w:r>
      <w:r w:rsidRPr="00985E4E">
        <w:rPr>
          <w:rFonts w:cstheme="minorHAnsi"/>
        </w:rPr>
        <w:t xml:space="preserve"> akreditasyon kapsamında vermiş olduğu sertifikaları da geri çekmelidir.</w:t>
      </w:r>
    </w:p>
    <w:p w14:paraId="70B0B62C" w14:textId="058B7F46" w:rsidR="00CC08B6" w:rsidRPr="00985E4E" w:rsidRDefault="00440364" w:rsidP="00CC08B6">
      <w:pPr>
        <w:pStyle w:val="ListeParagraf"/>
        <w:numPr>
          <w:ilvl w:val="0"/>
          <w:numId w:val="31"/>
        </w:numPr>
        <w:spacing w:before="120" w:after="120" w:line="240" w:lineRule="atLeast"/>
        <w:rPr>
          <w:rFonts w:cstheme="minorHAnsi"/>
        </w:rPr>
      </w:pPr>
      <w:r w:rsidRPr="00985E4E">
        <w:rPr>
          <w:rFonts w:cstheme="minorHAnsi"/>
        </w:rPr>
        <w:t xml:space="preserve">TÜRKAK Akreditasyon Markalı rapor veya sertifikalarda </w:t>
      </w:r>
      <w:proofErr w:type="spellStart"/>
      <w:r w:rsidRPr="00985E4E">
        <w:rPr>
          <w:rFonts w:cstheme="minorHAnsi"/>
        </w:rPr>
        <w:t>TÜRKAK’ın</w:t>
      </w:r>
      <w:proofErr w:type="spellEnd"/>
      <w:r w:rsidRPr="00985E4E">
        <w:rPr>
          <w:rFonts w:cstheme="minorHAnsi"/>
        </w:rPr>
        <w:t xml:space="preserve"> yapmış olduğu Çok Taraflı Tanınma Anlaşmalarına (MLA/MRA) atıf yapılabilir. </w:t>
      </w:r>
    </w:p>
    <w:p w14:paraId="719281F8" w14:textId="77777777" w:rsidR="00CC08B6" w:rsidRPr="00985E4E" w:rsidRDefault="00440364" w:rsidP="00CC08B6">
      <w:pPr>
        <w:pStyle w:val="ListeParagraf"/>
        <w:numPr>
          <w:ilvl w:val="0"/>
          <w:numId w:val="31"/>
        </w:numPr>
        <w:spacing w:before="120" w:after="120" w:line="240" w:lineRule="atLeast"/>
        <w:rPr>
          <w:rFonts w:cstheme="minorHAnsi"/>
        </w:rPr>
      </w:pPr>
      <w:proofErr w:type="spellStart"/>
      <w:r w:rsidRPr="00985E4E">
        <w:rPr>
          <w:rFonts w:cstheme="minorHAnsi"/>
        </w:rPr>
        <w:t>TÜRKAK’ın</w:t>
      </w:r>
      <w:proofErr w:type="spellEnd"/>
      <w:r w:rsidRPr="00985E4E">
        <w:rPr>
          <w:rFonts w:cstheme="minorHAnsi"/>
        </w:rPr>
        <w:t xml:space="preserve"> imzalamış olduğu çok taraflı tanınma anlaşmalarına atıf yapılabilmesi için rapor veya sertifikada yer alan faaliyetin ilgili anlaşma(</w:t>
      </w:r>
      <w:proofErr w:type="spellStart"/>
      <w:r w:rsidRPr="00985E4E">
        <w:rPr>
          <w:rFonts w:cstheme="minorHAnsi"/>
        </w:rPr>
        <w:t>lar</w:t>
      </w:r>
      <w:proofErr w:type="spellEnd"/>
      <w:r w:rsidRPr="00985E4E">
        <w:rPr>
          <w:rFonts w:cstheme="minorHAnsi"/>
        </w:rPr>
        <w:t xml:space="preserve">) kapsamında bulunması gerekir. Bu atıflarda; </w:t>
      </w:r>
    </w:p>
    <w:p w14:paraId="67DC8D57" w14:textId="77777777" w:rsidR="00CC08B6" w:rsidRPr="00985E4E" w:rsidRDefault="00440364" w:rsidP="00CC08B6">
      <w:pPr>
        <w:spacing w:before="120" w:after="120" w:line="240" w:lineRule="atLeast"/>
        <w:rPr>
          <w:rFonts w:cstheme="minorHAnsi"/>
        </w:rPr>
      </w:pPr>
      <w:r w:rsidRPr="00985E4E">
        <w:rPr>
          <w:rFonts w:cstheme="minorHAnsi"/>
        </w:rPr>
        <w:t xml:space="preserve">a) Kuruluşun akreditasyon kapsamına uygun olarak aşağıdaki formata uyulmalıdır: “Türk Akreditasyon Kurumu (TÜRKAK) [faaliyet alanı adı] [raporlarının/ sertifikalarının] tanınması konusunda Avrupa Akreditasyon Birliği (EA) ve Uluslararası Akreditasyon </w:t>
      </w:r>
      <w:proofErr w:type="spellStart"/>
      <w:r w:rsidRPr="00985E4E">
        <w:rPr>
          <w:rFonts w:cstheme="minorHAnsi"/>
        </w:rPr>
        <w:t>Biriliği</w:t>
      </w:r>
      <w:proofErr w:type="spellEnd"/>
      <w:r w:rsidRPr="00985E4E">
        <w:rPr>
          <w:rFonts w:cstheme="minorHAnsi"/>
        </w:rPr>
        <w:t xml:space="preserve"> (ILAC) / Uluslararası Akreditasyon Forumu (IAF)1 ile Çok Taraflı Tanınma Anlaşmasını imzalamıştır.” UDK, yukarıda belirtilen kısımları akreditasyon sertifikasına uygun olarak doldurmak ile yükümlüdür</w:t>
      </w:r>
    </w:p>
    <w:p w14:paraId="290675F8" w14:textId="77777777" w:rsidR="00CC08B6" w:rsidRPr="00985E4E" w:rsidRDefault="00440364" w:rsidP="00CC08B6">
      <w:pPr>
        <w:spacing w:before="120" w:after="120" w:line="240" w:lineRule="atLeast"/>
        <w:rPr>
          <w:rFonts w:cstheme="minorHAnsi"/>
        </w:rPr>
      </w:pPr>
      <w:r w:rsidRPr="00985E4E">
        <w:rPr>
          <w:rFonts w:cstheme="minorHAnsi"/>
        </w:rPr>
        <w:lastRenderedPageBreak/>
        <w:t xml:space="preserve"> b) Çok Taraflı Tanınma Anlaşmasına atıf kuruluşun statüsü hakkında yanlış anlaşılmaya sebep olabilecek şekilde kullanılmamalıdır. </w:t>
      </w:r>
    </w:p>
    <w:p w14:paraId="34080F67" w14:textId="77777777" w:rsidR="00CC08B6" w:rsidRPr="00985E4E" w:rsidRDefault="00440364" w:rsidP="00CC08B6">
      <w:pPr>
        <w:pStyle w:val="ListeParagraf"/>
        <w:numPr>
          <w:ilvl w:val="0"/>
          <w:numId w:val="34"/>
        </w:numPr>
        <w:spacing w:before="120" w:after="120" w:line="240" w:lineRule="atLeast"/>
        <w:rPr>
          <w:rFonts w:cstheme="minorHAnsi"/>
        </w:rPr>
      </w:pPr>
      <w:r w:rsidRPr="00985E4E">
        <w:rPr>
          <w:rFonts w:cstheme="minorHAnsi"/>
        </w:rPr>
        <w:t xml:space="preserve">TÜRKAK akreditasyonu kapsamında gerçekleştirilen uygunluk değerlendirme faaliyetleri sonucunda düzenlenen rapor ve sertifikalarda TÜRKAK Akreditasyon Markası </w:t>
      </w:r>
      <w:proofErr w:type="gramStart"/>
      <w:r w:rsidRPr="00985E4E">
        <w:rPr>
          <w:rFonts w:cstheme="minorHAnsi"/>
        </w:rPr>
        <w:t xml:space="preserve">kullanılmalıdır </w:t>
      </w:r>
      <w:r w:rsidR="00CC08B6" w:rsidRPr="00985E4E">
        <w:rPr>
          <w:rFonts w:cstheme="minorHAnsi"/>
        </w:rPr>
        <w:t>.</w:t>
      </w:r>
      <w:proofErr w:type="gramEnd"/>
    </w:p>
    <w:p w14:paraId="23BCD71E" w14:textId="2D49B23C" w:rsidR="00CC08B6" w:rsidRPr="00985E4E" w:rsidRDefault="00440364" w:rsidP="00CC08B6">
      <w:pPr>
        <w:pStyle w:val="ListeParagraf"/>
        <w:numPr>
          <w:ilvl w:val="0"/>
          <w:numId w:val="34"/>
        </w:numPr>
        <w:spacing w:before="120" w:after="120" w:line="240" w:lineRule="atLeast"/>
        <w:rPr>
          <w:rFonts w:cstheme="minorHAnsi"/>
        </w:rPr>
      </w:pPr>
      <w:r w:rsidRPr="00985E4E">
        <w:rPr>
          <w:rFonts w:cstheme="minorHAnsi"/>
        </w:rPr>
        <w:t xml:space="preserve">TÜRKAK Akreditasyon Markasının kullanılmasının uygun olmadığı düşünülen rapor ve sertifikalarda, söz konusu rapor veya sertifika örneği ile birlikte </w:t>
      </w:r>
      <w:proofErr w:type="spellStart"/>
      <w:r w:rsidRPr="00985E4E">
        <w:rPr>
          <w:rFonts w:cstheme="minorHAnsi"/>
        </w:rPr>
        <w:t>TÜRKAK’tan</w:t>
      </w:r>
      <w:proofErr w:type="spellEnd"/>
      <w:r w:rsidRPr="00985E4E">
        <w:rPr>
          <w:rFonts w:cstheme="minorHAnsi"/>
        </w:rPr>
        <w:t xml:space="preserve"> yazılı izin alınmak kaydıyla TÜRKAK Akreditasyon Markası kullanılmayabilir veya TÜRKAK akreditasyonuna yalnızca yazılı atıf yapılabilir (IAF/ILAC/EA tarafından konu ile ilgili zorunluluk kararı alınan akreditasyon programları hariç.) </w:t>
      </w:r>
    </w:p>
    <w:p w14:paraId="5175BD55" w14:textId="77777777" w:rsidR="00CC08B6" w:rsidRPr="00985E4E" w:rsidRDefault="00CC08B6" w:rsidP="00CC08B6">
      <w:pPr>
        <w:spacing w:before="120" w:after="120" w:line="240" w:lineRule="atLeast"/>
        <w:rPr>
          <w:rFonts w:cstheme="minorHAnsi"/>
        </w:rPr>
      </w:pPr>
    </w:p>
    <w:p w14:paraId="5C7CDCB6" w14:textId="77777777" w:rsidR="00CC08B6" w:rsidRPr="00985E4E" w:rsidRDefault="00CC08B6" w:rsidP="00CC08B6">
      <w:pPr>
        <w:pStyle w:val="ListeParagraf"/>
        <w:numPr>
          <w:ilvl w:val="1"/>
          <w:numId w:val="30"/>
        </w:numPr>
        <w:spacing w:before="120" w:after="120" w:line="240" w:lineRule="atLeast"/>
        <w:rPr>
          <w:rFonts w:cstheme="minorHAnsi"/>
        </w:rPr>
      </w:pPr>
      <w:r w:rsidRPr="00985E4E">
        <w:rPr>
          <w:rFonts w:cstheme="minorHAnsi"/>
          <w:b/>
          <w:bCs/>
        </w:rPr>
        <w:t>Akreditasyona Yazılı Atıf</w:t>
      </w:r>
    </w:p>
    <w:p w14:paraId="184B0FBA" w14:textId="77777777" w:rsidR="00320C9F" w:rsidRPr="00985E4E" w:rsidRDefault="00440364" w:rsidP="00CC08B6">
      <w:pPr>
        <w:pStyle w:val="ListeParagraf"/>
        <w:numPr>
          <w:ilvl w:val="0"/>
          <w:numId w:val="33"/>
        </w:numPr>
        <w:spacing w:before="120" w:after="120" w:line="240" w:lineRule="atLeast"/>
        <w:rPr>
          <w:rFonts w:cstheme="minorHAnsi"/>
        </w:rPr>
      </w:pPr>
      <w:r w:rsidRPr="00985E4E">
        <w:rPr>
          <w:rFonts w:cstheme="minorHAnsi"/>
        </w:rPr>
        <w:t>Bir faaliyetin akreditasyon kapsamında gerçekleştirildiği akreditasyon kapsamında düzenlenen rapor ve sertifikalarda akreditasyon markası kullanılarak gösterilir.</w:t>
      </w:r>
    </w:p>
    <w:p w14:paraId="5E3BBEF2" w14:textId="16579D18" w:rsidR="00320C9F" w:rsidRPr="00985E4E" w:rsidRDefault="00320C9F" w:rsidP="00320C9F">
      <w:pPr>
        <w:pStyle w:val="ListeParagraf"/>
        <w:numPr>
          <w:ilvl w:val="0"/>
          <w:numId w:val="33"/>
        </w:numPr>
        <w:spacing w:before="120" w:after="120" w:line="240" w:lineRule="atLeast"/>
        <w:rPr>
          <w:rFonts w:cstheme="minorHAnsi"/>
        </w:rPr>
      </w:pPr>
      <w:r w:rsidRPr="00985E4E">
        <w:rPr>
          <w:rFonts w:cstheme="minorHAnsi"/>
        </w:rPr>
        <w:t>ÇÖZÜM GÖZETİM</w:t>
      </w:r>
      <w:r w:rsidR="00440364" w:rsidRPr="00985E4E">
        <w:rPr>
          <w:rFonts w:cstheme="minorHAnsi"/>
        </w:rPr>
        <w:t xml:space="preserve"> akreditasyona atıf için TÜRKAK Akreditasyon Markasının yerine akreditasyona yazılı atıf da yapmak istedi</w:t>
      </w:r>
      <w:r w:rsidRPr="00985E4E">
        <w:rPr>
          <w:rFonts w:cstheme="minorHAnsi"/>
        </w:rPr>
        <w:t>ğinde</w:t>
      </w:r>
      <w:r w:rsidR="00440364" w:rsidRPr="00985E4E">
        <w:rPr>
          <w:rFonts w:cstheme="minorHAnsi"/>
        </w:rPr>
        <w:t xml:space="preserve"> aşağıdaki formata uymalıdır.</w:t>
      </w:r>
    </w:p>
    <w:p w14:paraId="4A02B5DB" w14:textId="77777777" w:rsidR="00320C9F" w:rsidRPr="00985E4E" w:rsidRDefault="00440364" w:rsidP="00320C9F">
      <w:pPr>
        <w:pStyle w:val="ListeParagraf"/>
        <w:spacing w:before="120" w:after="120" w:line="240" w:lineRule="atLeast"/>
        <w:rPr>
          <w:rFonts w:cstheme="minorHAnsi"/>
        </w:rPr>
      </w:pPr>
      <w:r w:rsidRPr="00985E4E">
        <w:rPr>
          <w:rFonts w:cstheme="minorHAnsi"/>
        </w:rPr>
        <w:t xml:space="preserve"> "[Faaliyet alanı adı] olarak faaliyet gösteren [</w:t>
      </w:r>
      <w:proofErr w:type="spellStart"/>
      <w:r w:rsidRPr="00985E4E">
        <w:rPr>
          <w:rFonts w:cstheme="minorHAnsi"/>
        </w:rPr>
        <w:t>UDK’nın</w:t>
      </w:r>
      <w:proofErr w:type="spellEnd"/>
      <w:r w:rsidRPr="00985E4E">
        <w:rPr>
          <w:rFonts w:cstheme="minorHAnsi"/>
        </w:rPr>
        <w:t xml:space="preserve"> adı],</w:t>
      </w:r>
    </w:p>
    <w:p w14:paraId="654A4DDE" w14:textId="77777777" w:rsidR="00326F91" w:rsidRPr="00985E4E" w:rsidRDefault="00440364" w:rsidP="00320C9F">
      <w:pPr>
        <w:pStyle w:val="ListeParagraf"/>
        <w:spacing w:before="120" w:after="120" w:line="240" w:lineRule="atLeast"/>
        <w:rPr>
          <w:rFonts w:cstheme="minorHAnsi"/>
        </w:rPr>
      </w:pPr>
      <w:proofErr w:type="spellStart"/>
      <w:r w:rsidRPr="00985E4E">
        <w:rPr>
          <w:rFonts w:cstheme="minorHAnsi"/>
        </w:rPr>
        <w:t>TÜRKAK'tan</w:t>
      </w:r>
      <w:proofErr w:type="spellEnd"/>
      <w:r w:rsidRPr="00985E4E">
        <w:rPr>
          <w:rFonts w:cstheme="minorHAnsi"/>
        </w:rPr>
        <w:t xml:space="preserve"> [akreditasyon dosya numarası] ile [standardın adı ve tarihi] standardına göre akredite edilmiştir." </w:t>
      </w:r>
    </w:p>
    <w:p w14:paraId="6A9A7B45" w14:textId="084EC73D" w:rsidR="00326F91" w:rsidRPr="00985E4E" w:rsidRDefault="00326F91" w:rsidP="00326F91">
      <w:pPr>
        <w:pStyle w:val="ListeParagraf"/>
        <w:numPr>
          <w:ilvl w:val="0"/>
          <w:numId w:val="33"/>
        </w:numPr>
        <w:spacing w:before="120" w:after="120" w:line="240" w:lineRule="atLeast"/>
        <w:rPr>
          <w:rFonts w:cstheme="minorHAnsi"/>
        </w:rPr>
      </w:pPr>
      <w:r w:rsidRPr="00985E4E">
        <w:rPr>
          <w:rFonts w:cstheme="minorHAnsi"/>
        </w:rPr>
        <w:t>ÇÖZÜM GÖZETİM</w:t>
      </w:r>
      <w:r w:rsidR="00440364" w:rsidRPr="00985E4E">
        <w:rPr>
          <w:rFonts w:cstheme="minorHAnsi"/>
        </w:rPr>
        <w:t xml:space="preserve">, yukarıda belirtilen kısımları akreditasyon sertifikasına uygun olarak doldurmakla yükümlüdür. </w:t>
      </w:r>
    </w:p>
    <w:p w14:paraId="13DCAF80" w14:textId="77777777" w:rsidR="00326F91" w:rsidRPr="00985E4E" w:rsidRDefault="00440364" w:rsidP="00326F91">
      <w:pPr>
        <w:pStyle w:val="ListeParagraf"/>
        <w:numPr>
          <w:ilvl w:val="0"/>
          <w:numId w:val="33"/>
        </w:numPr>
        <w:spacing w:before="120" w:after="120" w:line="240" w:lineRule="atLeast"/>
        <w:rPr>
          <w:rFonts w:cstheme="minorHAnsi"/>
        </w:rPr>
      </w:pPr>
      <w:r w:rsidRPr="00985E4E">
        <w:rPr>
          <w:rFonts w:cstheme="minorHAnsi"/>
        </w:rPr>
        <w:t xml:space="preserve">TÜRKAK Akreditasyon Markasının kullanımı için geçerli olan kurallar akreditasyona yazılı atıflar içinde geçerlidir. TÜRKAK Akreditasyon Markasının kullanımına izin verilmeyen durumlarda akreditasyona yazılı atıfta da bulunulamaz. </w:t>
      </w:r>
    </w:p>
    <w:p w14:paraId="0F77115A" w14:textId="28FEE244" w:rsidR="00440364" w:rsidRDefault="00440364" w:rsidP="00326F91">
      <w:pPr>
        <w:pStyle w:val="ListeParagraf"/>
        <w:numPr>
          <w:ilvl w:val="0"/>
          <w:numId w:val="33"/>
        </w:numPr>
        <w:spacing w:before="120" w:after="120" w:line="240" w:lineRule="atLeast"/>
        <w:rPr>
          <w:rFonts w:cstheme="minorHAnsi"/>
        </w:rPr>
      </w:pPr>
      <w:r w:rsidRPr="00985E4E">
        <w:rPr>
          <w:rFonts w:cstheme="minorHAnsi"/>
        </w:rPr>
        <w:t>Akredite kuruluşun statüsü hakkında yanlış anlaşılmaya sebep olabilecek şekilde akreditasyonuna atıf yapılmamalıdır</w:t>
      </w:r>
    </w:p>
    <w:p w14:paraId="553B1196" w14:textId="77777777" w:rsidR="00A4121F" w:rsidRDefault="00A4121F" w:rsidP="00A4121F">
      <w:pPr>
        <w:pStyle w:val="ListeParagraf"/>
        <w:spacing w:before="120" w:after="120" w:line="240" w:lineRule="atLeast"/>
        <w:rPr>
          <w:rFonts w:cstheme="minorHAnsi"/>
        </w:rPr>
      </w:pPr>
    </w:p>
    <w:p w14:paraId="3EF7B7C6" w14:textId="5039483E" w:rsidR="00A4121F" w:rsidRPr="00A4121F" w:rsidRDefault="00A4121F" w:rsidP="00A4121F">
      <w:pPr>
        <w:pStyle w:val="ListeParagraf"/>
        <w:numPr>
          <w:ilvl w:val="1"/>
          <w:numId w:val="30"/>
        </w:numPr>
        <w:spacing w:before="120" w:after="120" w:line="240" w:lineRule="atLeast"/>
        <w:rPr>
          <w:rFonts w:cstheme="minorHAnsi"/>
          <w:b/>
          <w:bCs/>
        </w:rPr>
      </w:pPr>
      <w:proofErr w:type="spellStart"/>
      <w:r w:rsidRPr="00A4121F">
        <w:rPr>
          <w:rFonts w:cstheme="minorHAnsi"/>
          <w:b/>
          <w:bCs/>
        </w:rPr>
        <w:t>Dökümana</w:t>
      </w:r>
      <w:proofErr w:type="spellEnd"/>
      <w:r w:rsidRPr="00A4121F">
        <w:rPr>
          <w:rFonts w:cstheme="minorHAnsi"/>
          <w:b/>
          <w:bCs/>
        </w:rPr>
        <w:t xml:space="preserve"> Ulaşılabilirlik:</w:t>
      </w:r>
    </w:p>
    <w:p w14:paraId="0BFEFCEA" w14:textId="77777777" w:rsidR="00A4121F" w:rsidRPr="00A4121F" w:rsidRDefault="00A4121F" w:rsidP="00A4121F">
      <w:pPr>
        <w:pStyle w:val="ListeParagraf"/>
        <w:spacing w:before="120" w:after="120" w:line="240" w:lineRule="atLeast"/>
        <w:ind w:left="360"/>
        <w:rPr>
          <w:rFonts w:cstheme="minorHAnsi"/>
        </w:rPr>
      </w:pPr>
    </w:p>
    <w:p w14:paraId="46BF76D7" w14:textId="2B24A0CB" w:rsidR="00326F91" w:rsidRPr="00985E4E" w:rsidRDefault="00A4121F" w:rsidP="00A4121F">
      <w:pPr>
        <w:spacing w:before="120" w:after="120" w:line="240" w:lineRule="atLeast"/>
        <w:ind w:left="709"/>
        <w:rPr>
          <w:rFonts w:cstheme="minorHAnsi"/>
        </w:rPr>
      </w:pPr>
      <w:proofErr w:type="gramStart"/>
      <w:r>
        <w:rPr>
          <w:rFonts w:cstheme="minorHAnsi"/>
        </w:rPr>
        <w:t>Müşterinin ,</w:t>
      </w:r>
      <w:proofErr w:type="gramEnd"/>
      <w:r>
        <w:rPr>
          <w:rFonts w:cstheme="minorHAnsi"/>
        </w:rPr>
        <w:t xml:space="preserve"> bu prosedür hakkındaki bilgilere ulaşımı </w:t>
      </w:r>
      <w:hyperlink r:id="rId12" w:history="1">
        <w:r w:rsidRPr="001D2431">
          <w:rPr>
            <w:rStyle w:val="Kpr"/>
            <w:rFonts w:cstheme="minorHAnsi"/>
          </w:rPr>
          <w:t>www.cozumgozetim.com</w:t>
        </w:r>
      </w:hyperlink>
      <w:r>
        <w:rPr>
          <w:rFonts w:cstheme="minorHAnsi"/>
        </w:rPr>
        <w:t xml:space="preserve"> internet sitesi üzerinden veya Müşteri Sözleşmesinin eki olarak ulaşım sağlanabilir.</w:t>
      </w:r>
    </w:p>
    <w:p w14:paraId="1C5155B3" w14:textId="7751669A" w:rsidR="00326F91" w:rsidRPr="00985E4E" w:rsidRDefault="00326F91" w:rsidP="00326F91">
      <w:pPr>
        <w:spacing w:before="120" w:after="120" w:line="240" w:lineRule="atLeast"/>
        <w:rPr>
          <w:rFonts w:cstheme="minorHAnsi"/>
        </w:rPr>
      </w:pPr>
    </w:p>
    <w:p w14:paraId="08DA1317" w14:textId="311B179F" w:rsidR="00326F91" w:rsidRPr="00985E4E" w:rsidRDefault="00326F91" w:rsidP="00326F91">
      <w:pPr>
        <w:spacing w:before="120" w:after="120" w:line="240" w:lineRule="atLeast"/>
        <w:rPr>
          <w:rFonts w:cstheme="minorHAnsi"/>
        </w:rPr>
      </w:pPr>
    </w:p>
    <w:p w14:paraId="7766066D" w14:textId="2011715F" w:rsidR="00326F91" w:rsidRPr="00985E4E" w:rsidRDefault="00326F91" w:rsidP="00326F91">
      <w:pPr>
        <w:spacing w:before="120" w:after="120" w:line="240" w:lineRule="atLeast"/>
        <w:rPr>
          <w:rFonts w:cstheme="minorHAnsi"/>
        </w:rPr>
      </w:pPr>
    </w:p>
    <w:p w14:paraId="58370108" w14:textId="512F8099" w:rsidR="00326F91" w:rsidRPr="00985E4E" w:rsidRDefault="00326F91" w:rsidP="00326F91">
      <w:pPr>
        <w:spacing w:before="120" w:after="120" w:line="240" w:lineRule="atLeast"/>
        <w:rPr>
          <w:rFonts w:cstheme="minorHAnsi"/>
        </w:rPr>
      </w:pPr>
    </w:p>
    <w:p w14:paraId="26654E9E" w14:textId="1785BF7E" w:rsidR="00326F91" w:rsidRPr="00985E4E" w:rsidRDefault="00326F91" w:rsidP="00326F91">
      <w:pPr>
        <w:spacing w:before="120" w:after="120" w:line="240" w:lineRule="atLeast"/>
        <w:rPr>
          <w:rFonts w:cstheme="minorHAnsi"/>
        </w:rPr>
      </w:pPr>
    </w:p>
    <w:p w14:paraId="0110122E" w14:textId="6096142C" w:rsidR="00326F91" w:rsidRPr="00985E4E" w:rsidRDefault="00326F91" w:rsidP="00326F91">
      <w:pPr>
        <w:spacing w:before="120" w:after="120" w:line="240" w:lineRule="atLeast"/>
        <w:rPr>
          <w:rFonts w:cstheme="minorHAnsi"/>
        </w:rPr>
      </w:pPr>
    </w:p>
    <w:p w14:paraId="7890D54B" w14:textId="67538678" w:rsidR="00326F91" w:rsidRPr="00985E4E" w:rsidRDefault="00326F91" w:rsidP="00326F91">
      <w:pPr>
        <w:spacing w:before="120" w:after="120" w:line="240" w:lineRule="atLeast"/>
        <w:rPr>
          <w:rFonts w:cstheme="minorHAnsi"/>
        </w:rPr>
      </w:pPr>
    </w:p>
    <w:p w14:paraId="0A5A9CE9" w14:textId="51425F06" w:rsidR="00326F91" w:rsidRPr="00985E4E" w:rsidRDefault="00326F91" w:rsidP="00326F91">
      <w:pPr>
        <w:spacing w:before="120" w:after="120" w:line="240" w:lineRule="atLeast"/>
        <w:rPr>
          <w:rFonts w:cstheme="minorHAnsi"/>
        </w:rPr>
      </w:pPr>
    </w:p>
    <w:p w14:paraId="7A4454D9" w14:textId="2A7809B6" w:rsidR="00326F91" w:rsidRPr="00985E4E" w:rsidRDefault="00326F91" w:rsidP="00326F91">
      <w:pPr>
        <w:spacing w:before="120" w:after="120" w:line="240" w:lineRule="atLeast"/>
        <w:rPr>
          <w:rFonts w:cstheme="minorHAnsi"/>
        </w:rPr>
      </w:pPr>
    </w:p>
    <w:p w14:paraId="5A194EC7" w14:textId="17F002F5" w:rsidR="00326F91" w:rsidRPr="00985E4E" w:rsidRDefault="00326F91" w:rsidP="00326F91">
      <w:pPr>
        <w:spacing w:before="120" w:after="120" w:line="240" w:lineRule="atLeast"/>
        <w:rPr>
          <w:rFonts w:cstheme="minorHAnsi"/>
        </w:rPr>
      </w:pPr>
    </w:p>
    <w:p w14:paraId="6DAE4299" w14:textId="513DE05E" w:rsidR="00326F91" w:rsidRPr="00985E4E" w:rsidRDefault="00326F91" w:rsidP="00326F91">
      <w:pPr>
        <w:spacing w:before="120" w:after="120" w:line="240" w:lineRule="atLeast"/>
        <w:rPr>
          <w:rFonts w:cstheme="minorHAnsi"/>
        </w:rPr>
      </w:pPr>
    </w:p>
    <w:p w14:paraId="4DD5487E" w14:textId="0A4AFB85" w:rsidR="00326F91" w:rsidRPr="00985E4E" w:rsidRDefault="00326F91" w:rsidP="00326F91">
      <w:pPr>
        <w:spacing w:before="120" w:after="120" w:line="240" w:lineRule="atLeast"/>
        <w:rPr>
          <w:rFonts w:cstheme="minorHAnsi"/>
        </w:rPr>
      </w:pPr>
    </w:p>
    <w:p w14:paraId="799FC673" w14:textId="0CD68196" w:rsidR="00326F91" w:rsidRPr="00985E4E" w:rsidRDefault="00326F91" w:rsidP="00326F91">
      <w:pPr>
        <w:spacing w:before="120" w:after="120" w:line="240" w:lineRule="atLeast"/>
        <w:rPr>
          <w:rFonts w:cstheme="minorHAnsi"/>
        </w:rPr>
      </w:pPr>
    </w:p>
    <w:p w14:paraId="1C3618E8" w14:textId="77777777" w:rsidR="008D5171" w:rsidRPr="00985E4E" w:rsidRDefault="008D5171" w:rsidP="00326F91">
      <w:pPr>
        <w:spacing w:before="120" w:after="120" w:line="240" w:lineRule="atLeast"/>
        <w:rPr>
          <w:rFonts w:cstheme="minorHAnsi"/>
        </w:rPr>
      </w:pPr>
    </w:p>
    <w:p w14:paraId="1DF5465A" w14:textId="77777777" w:rsidR="00326F91" w:rsidRPr="00985E4E" w:rsidRDefault="00326F91" w:rsidP="00326F91">
      <w:pPr>
        <w:spacing w:before="120" w:after="120" w:line="240" w:lineRule="atLeast"/>
        <w:rPr>
          <w:rFonts w:cstheme="minorHAnsi"/>
        </w:rPr>
      </w:pPr>
    </w:p>
    <w:p w14:paraId="750B2687" w14:textId="77777777" w:rsidR="00326F91" w:rsidRPr="00985E4E" w:rsidRDefault="00440364" w:rsidP="00440364">
      <w:pPr>
        <w:spacing w:before="120" w:after="120" w:line="240" w:lineRule="atLeast"/>
        <w:rPr>
          <w:rFonts w:cstheme="minorHAnsi"/>
          <w:b/>
          <w:bCs/>
        </w:rPr>
      </w:pPr>
      <w:r w:rsidRPr="00985E4E">
        <w:rPr>
          <w:rFonts w:cstheme="minorHAnsi"/>
          <w:b/>
          <w:bCs/>
        </w:rPr>
        <w:t xml:space="preserve">EK A: TÜRKAK LOGOSU VE TÜRKAK AKREDİTASYON MARKASI TANIMI </w:t>
      </w:r>
    </w:p>
    <w:p w14:paraId="5FF28AC3" w14:textId="77777777" w:rsidR="008D5171" w:rsidRPr="00985E4E" w:rsidRDefault="00440364" w:rsidP="00440364">
      <w:pPr>
        <w:spacing w:before="120" w:after="120" w:line="240" w:lineRule="atLeast"/>
        <w:rPr>
          <w:rFonts w:cstheme="minorHAnsi"/>
          <w:b/>
          <w:bCs/>
        </w:rPr>
      </w:pPr>
      <w:r w:rsidRPr="00985E4E">
        <w:rPr>
          <w:rFonts w:cstheme="minorHAnsi"/>
          <w:b/>
          <w:bCs/>
        </w:rPr>
        <w:t xml:space="preserve">A.1 TÜRKAK LOGOSU </w:t>
      </w:r>
    </w:p>
    <w:p w14:paraId="088D3142" w14:textId="77777777" w:rsidR="008D5171" w:rsidRPr="00985E4E" w:rsidRDefault="00440364" w:rsidP="00440364">
      <w:pPr>
        <w:spacing w:before="120" w:after="120" w:line="240" w:lineRule="atLeast"/>
        <w:rPr>
          <w:rFonts w:cstheme="minorHAnsi"/>
        </w:rPr>
      </w:pPr>
      <w:r w:rsidRPr="00985E4E">
        <w:rPr>
          <w:rFonts w:cstheme="minorHAnsi"/>
          <w:b/>
          <w:bCs/>
        </w:rPr>
        <w:t>A.1.1 Genel Kriterler</w:t>
      </w:r>
      <w:r w:rsidRPr="00985E4E">
        <w:rPr>
          <w:rFonts w:cstheme="minorHAnsi"/>
        </w:rPr>
        <w:t xml:space="preserve"> </w:t>
      </w:r>
    </w:p>
    <w:p w14:paraId="17B017BE" w14:textId="626645B6" w:rsidR="008D5171" w:rsidRPr="00985E4E" w:rsidRDefault="00440364" w:rsidP="00440364">
      <w:pPr>
        <w:spacing w:before="120" w:after="120" w:line="240" w:lineRule="atLeast"/>
        <w:rPr>
          <w:rFonts w:cstheme="minorHAnsi"/>
        </w:rPr>
      </w:pPr>
      <w:r w:rsidRPr="00985E4E">
        <w:rPr>
          <w:rFonts w:cstheme="minorHAnsi"/>
        </w:rPr>
        <w:t xml:space="preserve">TÜRKAK Logosu, aşağıda belirtilen özellikleri taşımalıdır. TÜRKAK Logosunun ebatlarına ilişkin detaylı çizim Şekil A.1’de verilmiştir. </w:t>
      </w:r>
    </w:p>
    <w:p w14:paraId="52B985CD" w14:textId="77777777" w:rsidR="008D5171" w:rsidRPr="00985E4E" w:rsidRDefault="00440364" w:rsidP="00440364">
      <w:pPr>
        <w:spacing w:before="120" w:after="120" w:line="240" w:lineRule="atLeast"/>
        <w:rPr>
          <w:rFonts w:cstheme="minorHAnsi"/>
        </w:rPr>
      </w:pPr>
      <w:r w:rsidRPr="00985E4E">
        <w:rPr>
          <w:rFonts w:cstheme="minorHAnsi"/>
          <w:b/>
          <w:bCs/>
        </w:rPr>
        <w:t>A.1.2 Renk Değerleri</w:t>
      </w:r>
      <w:r w:rsidRPr="00985E4E">
        <w:rPr>
          <w:rFonts w:cstheme="minorHAnsi"/>
        </w:rPr>
        <w:t xml:space="preserve"> </w:t>
      </w:r>
    </w:p>
    <w:p w14:paraId="59D6FFCA" w14:textId="2BA77829" w:rsidR="008D5171" w:rsidRPr="00985E4E" w:rsidRDefault="00440364" w:rsidP="00440364">
      <w:pPr>
        <w:spacing w:before="120" w:after="120" w:line="240" w:lineRule="atLeast"/>
        <w:rPr>
          <w:rFonts w:cstheme="minorHAnsi"/>
        </w:rPr>
      </w:pPr>
      <w:r w:rsidRPr="00985E4E">
        <w:rPr>
          <w:rFonts w:cstheme="minorHAnsi"/>
        </w:rPr>
        <w:t xml:space="preserve">Aşağıdaki renk değerleri üzerine baskı yapılacak malzemenin beyaz olması durumunda Şekil A.1’de tanımlanan TÜRKAK Logosuna uygun olacaktır. Önceden boyanmış zeminler üzerine yapılacak baskılarda meydana gelebilecek. Renk ve ton değişiklikleri kabul edilemez. </w:t>
      </w:r>
    </w:p>
    <w:p w14:paraId="15EF3732" w14:textId="77777777" w:rsidR="008D5171" w:rsidRPr="00985E4E" w:rsidRDefault="00440364" w:rsidP="00440364">
      <w:pPr>
        <w:spacing w:before="120" w:after="120" w:line="240" w:lineRule="atLeast"/>
        <w:rPr>
          <w:rFonts w:cstheme="minorHAnsi"/>
        </w:rPr>
      </w:pPr>
      <w:r w:rsidRPr="00985E4E">
        <w:rPr>
          <w:rFonts w:cstheme="minorHAnsi"/>
          <w:b/>
          <w:bCs/>
        </w:rPr>
        <w:t>A.1.2.1 Kırmızı</w:t>
      </w:r>
      <w:r w:rsidRPr="00985E4E">
        <w:rPr>
          <w:rFonts w:cstheme="minorHAnsi"/>
        </w:rPr>
        <w:t xml:space="preserve"> </w:t>
      </w:r>
    </w:p>
    <w:p w14:paraId="01C5DDB4" w14:textId="61F977C9" w:rsidR="008D5171" w:rsidRPr="00985E4E" w:rsidRDefault="00440364" w:rsidP="00440364">
      <w:pPr>
        <w:spacing w:before="120" w:after="120" w:line="240" w:lineRule="atLeast"/>
        <w:rPr>
          <w:rFonts w:cstheme="minorHAnsi"/>
        </w:rPr>
      </w:pPr>
      <w:r w:rsidRPr="00985E4E">
        <w:rPr>
          <w:rFonts w:cstheme="minorHAnsi"/>
        </w:rPr>
        <w:t>C(</w:t>
      </w:r>
      <w:proofErr w:type="spellStart"/>
      <w:r w:rsidRPr="00985E4E">
        <w:rPr>
          <w:rFonts w:cstheme="minorHAnsi"/>
        </w:rPr>
        <w:t>Cyan</w:t>
      </w:r>
      <w:proofErr w:type="spellEnd"/>
      <w:r w:rsidRPr="00985E4E">
        <w:rPr>
          <w:rFonts w:cstheme="minorHAnsi"/>
        </w:rPr>
        <w:t>) :0 (*)</w:t>
      </w:r>
    </w:p>
    <w:p w14:paraId="3F0B1CCF" w14:textId="77777777" w:rsidR="008D5171" w:rsidRPr="00985E4E" w:rsidRDefault="008D5171" w:rsidP="008D5171">
      <w:pPr>
        <w:spacing w:before="120" w:after="120" w:line="240" w:lineRule="atLeast"/>
        <w:rPr>
          <w:rFonts w:cstheme="minorHAnsi"/>
        </w:rPr>
      </w:pPr>
      <w:r w:rsidRPr="00985E4E">
        <w:rPr>
          <w:rFonts w:cstheme="minorHAnsi"/>
        </w:rPr>
        <w:t>M(</w:t>
      </w:r>
      <w:proofErr w:type="spellStart"/>
      <w:r w:rsidRPr="00985E4E">
        <w:rPr>
          <w:rFonts w:cstheme="minorHAnsi"/>
        </w:rPr>
        <w:t>Magenta</w:t>
      </w:r>
      <w:proofErr w:type="spellEnd"/>
      <w:r w:rsidRPr="00985E4E">
        <w:rPr>
          <w:rFonts w:cstheme="minorHAnsi"/>
        </w:rPr>
        <w:t xml:space="preserve">) :100 (*) </w:t>
      </w:r>
    </w:p>
    <w:p w14:paraId="58FEDF3B" w14:textId="44C6B998" w:rsidR="008D5171" w:rsidRPr="00985E4E" w:rsidRDefault="008D5171" w:rsidP="00440364">
      <w:pPr>
        <w:spacing w:before="120" w:after="120" w:line="240" w:lineRule="atLeast"/>
        <w:rPr>
          <w:rFonts w:cstheme="minorHAnsi"/>
        </w:rPr>
      </w:pPr>
      <w:r w:rsidRPr="00985E4E">
        <w:rPr>
          <w:rFonts w:cstheme="minorHAnsi"/>
        </w:rPr>
        <w:t>Y(</w:t>
      </w:r>
      <w:proofErr w:type="spellStart"/>
      <w:r w:rsidRPr="00985E4E">
        <w:rPr>
          <w:rFonts w:cstheme="minorHAnsi"/>
        </w:rPr>
        <w:t>Yellow</w:t>
      </w:r>
      <w:proofErr w:type="spellEnd"/>
      <w:r w:rsidRPr="00985E4E">
        <w:rPr>
          <w:rFonts w:cstheme="minorHAnsi"/>
        </w:rPr>
        <w:t xml:space="preserve">) :100 (*) </w:t>
      </w:r>
    </w:p>
    <w:p w14:paraId="16CAC9EC" w14:textId="45D7C776" w:rsidR="008D5171" w:rsidRPr="00985E4E" w:rsidRDefault="008D5171" w:rsidP="00440364">
      <w:pPr>
        <w:spacing w:before="120" w:after="120" w:line="240" w:lineRule="atLeast"/>
        <w:rPr>
          <w:rFonts w:cstheme="minorHAnsi"/>
        </w:rPr>
      </w:pPr>
      <w:r w:rsidRPr="00985E4E">
        <w:rPr>
          <w:rFonts w:cstheme="minorHAnsi"/>
        </w:rPr>
        <w:t>K(Black) :0 (*)</w:t>
      </w:r>
    </w:p>
    <w:p w14:paraId="50FFE0CA" w14:textId="19A7E4BD" w:rsidR="008D5171" w:rsidRPr="00985E4E" w:rsidRDefault="00440364" w:rsidP="00440364">
      <w:pPr>
        <w:spacing w:before="120" w:after="120" w:line="240" w:lineRule="atLeast"/>
        <w:rPr>
          <w:rFonts w:cstheme="minorHAnsi"/>
        </w:rPr>
      </w:pPr>
      <w:r w:rsidRPr="00985E4E">
        <w:rPr>
          <w:rFonts w:cstheme="minorHAnsi"/>
        </w:rPr>
        <w:t>R(</w:t>
      </w:r>
      <w:proofErr w:type="spellStart"/>
      <w:r w:rsidRPr="00985E4E">
        <w:rPr>
          <w:rFonts w:cstheme="minorHAnsi"/>
        </w:rPr>
        <w:t>Red</w:t>
      </w:r>
      <w:proofErr w:type="spellEnd"/>
      <w:r w:rsidRPr="00985E4E">
        <w:rPr>
          <w:rFonts w:cstheme="minorHAnsi"/>
        </w:rPr>
        <w:t xml:space="preserve">) :218 (*) </w:t>
      </w:r>
    </w:p>
    <w:p w14:paraId="75481572" w14:textId="2E5D0314" w:rsidR="008D5171" w:rsidRPr="00985E4E" w:rsidRDefault="00440364" w:rsidP="00440364">
      <w:pPr>
        <w:spacing w:before="120" w:after="120" w:line="240" w:lineRule="atLeast"/>
        <w:rPr>
          <w:rFonts w:cstheme="minorHAnsi"/>
        </w:rPr>
      </w:pPr>
      <w:r w:rsidRPr="00985E4E">
        <w:rPr>
          <w:rFonts w:cstheme="minorHAnsi"/>
        </w:rPr>
        <w:t>G(</w:t>
      </w:r>
      <w:proofErr w:type="spellStart"/>
      <w:r w:rsidRPr="00985E4E">
        <w:rPr>
          <w:rFonts w:cstheme="minorHAnsi"/>
        </w:rPr>
        <w:t>Green</w:t>
      </w:r>
      <w:proofErr w:type="spellEnd"/>
      <w:r w:rsidRPr="00985E4E">
        <w:rPr>
          <w:rFonts w:cstheme="minorHAnsi"/>
        </w:rPr>
        <w:t xml:space="preserve">) :37 (*) </w:t>
      </w:r>
    </w:p>
    <w:p w14:paraId="124127EC" w14:textId="414BE04C" w:rsidR="008D5171" w:rsidRPr="00985E4E" w:rsidRDefault="00440364" w:rsidP="00440364">
      <w:pPr>
        <w:spacing w:before="120" w:after="120" w:line="240" w:lineRule="atLeast"/>
        <w:rPr>
          <w:rFonts w:cstheme="minorHAnsi"/>
        </w:rPr>
      </w:pPr>
      <w:r w:rsidRPr="00985E4E">
        <w:rPr>
          <w:rFonts w:cstheme="minorHAnsi"/>
        </w:rPr>
        <w:t xml:space="preserve">B(Blue) :29 (*) </w:t>
      </w:r>
    </w:p>
    <w:p w14:paraId="7610CC9C" w14:textId="1F4F0D89" w:rsidR="008D5171" w:rsidRPr="00985E4E" w:rsidRDefault="00440364" w:rsidP="00440364">
      <w:pPr>
        <w:spacing w:before="120" w:after="120" w:line="240" w:lineRule="atLeast"/>
        <w:rPr>
          <w:rFonts w:cstheme="minorHAnsi"/>
          <w:b/>
          <w:bCs/>
        </w:rPr>
      </w:pPr>
      <w:r w:rsidRPr="00985E4E">
        <w:rPr>
          <w:rFonts w:cstheme="minorHAnsi"/>
          <w:b/>
          <w:bCs/>
        </w:rPr>
        <w:t>A.1.2.2 Beyaz</w:t>
      </w:r>
    </w:p>
    <w:p w14:paraId="09B48524" w14:textId="311A65EF" w:rsidR="008D5171" w:rsidRPr="00985E4E" w:rsidRDefault="00440364" w:rsidP="00440364">
      <w:pPr>
        <w:spacing w:before="120" w:after="120" w:line="240" w:lineRule="atLeast"/>
        <w:rPr>
          <w:rFonts w:cstheme="minorHAnsi"/>
        </w:rPr>
      </w:pPr>
      <w:r w:rsidRPr="00985E4E">
        <w:rPr>
          <w:rFonts w:cstheme="minorHAnsi"/>
        </w:rPr>
        <w:t>C(</w:t>
      </w:r>
      <w:proofErr w:type="spellStart"/>
      <w:r w:rsidRPr="00985E4E">
        <w:rPr>
          <w:rFonts w:cstheme="minorHAnsi"/>
        </w:rPr>
        <w:t>Cyan</w:t>
      </w:r>
      <w:proofErr w:type="spellEnd"/>
      <w:r w:rsidRPr="00985E4E">
        <w:rPr>
          <w:rFonts w:cstheme="minorHAnsi"/>
        </w:rPr>
        <w:t>) :0 (*)</w:t>
      </w:r>
    </w:p>
    <w:p w14:paraId="5CC53F30" w14:textId="39AB6082" w:rsidR="008D5171" w:rsidRPr="00985E4E" w:rsidRDefault="008D5171" w:rsidP="00440364">
      <w:pPr>
        <w:spacing w:before="120" w:after="120" w:line="240" w:lineRule="atLeast"/>
        <w:rPr>
          <w:rFonts w:cstheme="minorHAnsi"/>
        </w:rPr>
      </w:pPr>
      <w:r w:rsidRPr="00985E4E">
        <w:rPr>
          <w:rFonts w:cstheme="minorHAnsi"/>
        </w:rPr>
        <w:t>M(</w:t>
      </w:r>
      <w:proofErr w:type="spellStart"/>
      <w:r w:rsidRPr="00985E4E">
        <w:rPr>
          <w:rFonts w:cstheme="minorHAnsi"/>
        </w:rPr>
        <w:t>Magenta</w:t>
      </w:r>
      <w:proofErr w:type="spellEnd"/>
      <w:r w:rsidRPr="00985E4E">
        <w:rPr>
          <w:rFonts w:cstheme="minorHAnsi"/>
        </w:rPr>
        <w:t>) :0 (*)</w:t>
      </w:r>
    </w:p>
    <w:p w14:paraId="7EA23D14" w14:textId="6AED0EAC" w:rsidR="00CF20A6" w:rsidRPr="00985E4E" w:rsidRDefault="00CF20A6" w:rsidP="00440364">
      <w:pPr>
        <w:spacing w:before="120" w:after="120" w:line="240" w:lineRule="atLeast"/>
        <w:rPr>
          <w:rFonts w:cstheme="minorHAnsi"/>
        </w:rPr>
      </w:pPr>
      <w:r w:rsidRPr="00985E4E">
        <w:rPr>
          <w:rFonts w:cstheme="minorHAnsi"/>
        </w:rPr>
        <w:t>Y(</w:t>
      </w:r>
      <w:proofErr w:type="spellStart"/>
      <w:r w:rsidRPr="00985E4E">
        <w:rPr>
          <w:rFonts w:cstheme="minorHAnsi"/>
        </w:rPr>
        <w:t>Yellow</w:t>
      </w:r>
      <w:proofErr w:type="spellEnd"/>
      <w:r w:rsidRPr="00985E4E">
        <w:rPr>
          <w:rFonts w:cstheme="minorHAnsi"/>
        </w:rPr>
        <w:t>) :0 (*)</w:t>
      </w:r>
    </w:p>
    <w:p w14:paraId="7A1AC105" w14:textId="6F6BE376" w:rsidR="008D5171" w:rsidRPr="00985E4E" w:rsidRDefault="008D5171" w:rsidP="00440364">
      <w:pPr>
        <w:spacing w:before="120" w:after="120" w:line="240" w:lineRule="atLeast"/>
        <w:rPr>
          <w:rFonts w:cstheme="minorHAnsi"/>
        </w:rPr>
      </w:pPr>
      <w:r w:rsidRPr="00985E4E">
        <w:rPr>
          <w:rFonts w:cstheme="minorHAnsi"/>
        </w:rPr>
        <w:t>K(Black) :0 (*)</w:t>
      </w:r>
    </w:p>
    <w:p w14:paraId="3F15AB10" w14:textId="7F173957" w:rsidR="008D5171" w:rsidRPr="00985E4E" w:rsidRDefault="00440364" w:rsidP="00440364">
      <w:pPr>
        <w:spacing w:before="120" w:after="120" w:line="240" w:lineRule="atLeast"/>
        <w:rPr>
          <w:rFonts w:cstheme="minorHAnsi"/>
        </w:rPr>
      </w:pPr>
      <w:r w:rsidRPr="00985E4E">
        <w:rPr>
          <w:rFonts w:cstheme="minorHAnsi"/>
        </w:rPr>
        <w:t>R(</w:t>
      </w:r>
      <w:proofErr w:type="spellStart"/>
      <w:r w:rsidRPr="00985E4E">
        <w:rPr>
          <w:rFonts w:cstheme="minorHAnsi"/>
        </w:rPr>
        <w:t>Red</w:t>
      </w:r>
      <w:proofErr w:type="spellEnd"/>
      <w:r w:rsidRPr="00985E4E">
        <w:rPr>
          <w:rFonts w:cstheme="minorHAnsi"/>
        </w:rPr>
        <w:t xml:space="preserve">) :255 (*) </w:t>
      </w:r>
    </w:p>
    <w:p w14:paraId="2F824AAD" w14:textId="77777777" w:rsidR="00CF20A6" w:rsidRPr="00985E4E" w:rsidRDefault="00440364" w:rsidP="00440364">
      <w:pPr>
        <w:spacing w:before="120" w:after="120" w:line="240" w:lineRule="atLeast"/>
        <w:rPr>
          <w:rFonts w:cstheme="minorHAnsi"/>
        </w:rPr>
      </w:pPr>
      <w:r w:rsidRPr="00985E4E">
        <w:rPr>
          <w:rFonts w:cstheme="minorHAnsi"/>
        </w:rPr>
        <w:t>G(</w:t>
      </w:r>
      <w:proofErr w:type="spellStart"/>
      <w:r w:rsidRPr="00985E4E">
        <w:rPr>
          <w:rFonts w:cstheme="minorHAnsi"/>
        </w:rPr>
        <w:t>Green</w:t>
      </w:r>
      <w:proofErr w:type="spellEnd"/>
      <w:r w:rsidRPr="00985E4E">
        <w:rPr>
          <w:rFonts w:cstheme="minorHAnsi"/>
        </w:rPr>
        <w:t>) :255 (*)</w:t>
      </w:r>
    </w:p>
    <w:p w14:paraId="7A48CC9B" w14:textId="77777777" w:rsidR="00CF20A6" w:rsidRPr="00985E4E" w:rsidRDefault="00440364" w:rsidP="00440364">
      <w:pPr>
        <w:spacing w:before="120" w:after="120" w:line="240" w:lineRule="atLeast"/>
        <w:rPr>
          <w:rFonts w:cstheme="minorHAnsi"/>
        </w:rPr>
      </w:pPr>
      <w:r w:rsidRPr="00985E4E">
        <w:rPr>
          <w:rFonts w:cstheme="minorHAnsi"/>
        </w:rPr>
        <w:t>B(Blue) :255 (*)</w:t>
      </w:r>
    </w:p>
    <w:p w14:paraId="4CB83C33" w14:textId="77777777" w:rsidR="00CF20A6" w:rsidRPr="00985E4E" w:rsidRDefault="00440364" w:rsidP="00440364">
      <w:pPr>
        <w:spacing w:before="120" w:after="120" w:line="240" w:lineRule="atLeast"/>
        <w:rPr>
          <w:rFonts w:cstheme="minorHAnsi"/>
          <w:b/>
          <w:bCs/>
        </w:rPr>
      </w:pPr>
      <w:r w:rsidRPr="00985E4E">
        <w:rPr>
          <w:rFonts w:cstheme="minorHAnsi"/>
          <w:b/>
          <w:bCs/>
        </w:rPr>
        <w:t>A.1.3. Çizim Özellikleri</w:t>
      </w:r>
    </w:p>
    <w:p w14:paraId="687E72F1" w14:textId="600D49DA" w:rsidR="008D5171" w:rsidRPr="00985E4E" w:rsidRDefault="00440364" w:rsidP="00440364">
      <w:pPr>
        <w:spacing w:before="120" w:after="120" w:line="240" w:lineRule="atLeast"/>
        <w:rPr>
          <w:rFonts w:cstheme="minorHAnsi"/>
        </w:rPr>
      </w:pPr>
      <w:r w:rsidRPr="00985E4E">
        <w:rPr>
          <w:rFonts w:cstheme="minorHAnsi"/>
        </w:rPr>
        <w:t>TÜRKAK Logosu kenar uzunlukları 155mm olan köşeleri yuvarlatılmış kare içerisindeki Ay</w:t>
      </w:r>
      <w:r w:rsidR="00CF20A6" w:rsidRPr="00985E4E">
        <w:rPr>
          <w:rFonts w:cstheme="minorHAnsi"/>
        </w:rPr>
        <w:t>-</w:t>
      </w:r>
      <w:r w:rsidRPr="00985E4E">
        <w:rPr>
          <w:rFonts w:cstheme="minorHAnsi"/>
        </w:rPr>
        <w:t xml:space="preserve">Yıldız, TÜRKAK ibaresi ve </w:t>
      </w:r>
      <w:proofErr w:type="spellStart"/>
      <w:r w:rsidRPr="00985E4E">
        <w:rPr>
          <w:rFonts w:cstheme="minorHAnsi"/>
        </w:rPr>
        <w:t>tick</w:t>
      </w:r>
      <w:proofErr w:type="spellEnd"/>
      <w:r w:rsidRPr="00985E4E">
        <w:rPr>
          <w:rFonts w:cstheme="minorHAnsi"/>
        </w:rPr>
        <w:t xml:space="preserve"> (onay) işaretinden oluşur.</w:t>
      </w:r>
    </w:p>
    <w:p w14:paraId="37316646" w14:textId="78D72382" w:rsidR="008D5171" w:rsidRPr="00985E4E" w:rsidRDefault="00440364" w:rsidP="00440364">
      <w:pPr>
        <w:spacing w:before="120" w:after="120" w:line="240" w:lineRule="atLeast"/>
        <w:rPr>
          <w:rFonts w:cstheme="minorHAnsi"/>
        </w:rPr>
      </w:pPr>
      <w:r w:rsidRPr="00985E4E">
        <w:rPr>
          <w:rFonts w:cstheme="minorHAnsi"/>
          <w:b/>
          <w:bCs/>
        </w:rPr>
        <w:t>A.1.3.1 Kare:</w:t>
      </w:r>
      <w:r w:rsidRPr="00985E4E">
        <w:rPr>
          <w:rFonts w:cstheme="minorHAnsi"/>
        </w:rPr>
        <w:t xml:space="preserve"> Kenarları 155 mm, çerçeve kalınlığı 5 mm’dir. Köşelerin yuvarlatma değeri 44(*)’tür. Çerçeve rengi kırmızı ve içi beyazdır.</w:t>
      </w:r>
    </w:p>
    <w:p w14:paraId="35464C1C" w14:textId="7D2D5156" w:rsidR="00440364" w:rsidRPr="00985E4E" w:rsidRDefault="00440364" w:rsidP="00440364">
      <w:pPr>
        <w:spacing w:before="120" w:after="120" w:line="240" w:lineRule="atLeast"/>
        <w:rPr>
          <w:rFonts w:cstheme="minorHAnsi"/>
        </w:rPr>
      </w:pPr>
      <w:r w:rsidRPr="00985E4E">
        <w:rPr>
          <w:rFonts w:cstheme="minorHAnsi"/>
          <w:b/>
          <w:bCs/>
        </w:rPr>
        <w:t>A.1.3.2 Ay-Yıldız</w:t>
      </w:r>
      <w:r w:rsidRPr="00985E4E">
        <w:rPr>
          <w:rFonts w:cstheme="minorHAnsi"/>
        </w:rPr>
        <w:t>: Türk Bayrağı Tüzüğündeki ölçülere uygun olmalıdır. Ay-Yıldız’ın zeminini teşkil eden dairenin çapı 42mm’dir. Dairenin merkezi Karenin çerçevesinin iç kenarına 28 mm uzaklıktadır. Daire merkezi, kareyi iki eşit parçaya bölen düşey hattın üzerindedir. Ay-Yıldız beyaz, daire kırmızıdır</w:t>
      </w:r>
    </w:p>
    <w:p w14:paraId="748DFA21" w14:textId="77777777" w:rsidR="008D5171" w:rsidRPr="00985E4E" w:rsidRDefault="00440364" w:rsidP="00440364">
      <w:pPr>
        <w:spacing w:before="120" w:after="120" w:line="240" w:lineRule="atLeast"/>
        <w:rPr>
          <w:rFonts w:cstheme="minorHAnsi"/>
        </w:rPr>
      </w:pPr>
      <w:r w:rsidRPr="00985E4E">
        <w:rPr>
          <w:rFonts w:cstheme="minorHAnsi"/>
          <w:b/>
          <w:bCs/>
        </w:rPr>
        <w:lastRenderedPageBreak/>
        <w:t>A.1.3.3 TÜRKAK İbaresi:</w:t>
      </w:r>
      <w:r w:rsidRPr="00985E4E">
        <w:rPr>
          <w:rFonts w:cstheme="minorHAnsi"/>
        </w:rPr>
        <w:t xml:space="preserve"> TÜRKAK ibaresini oluşturan harfler kalın, köşeleri yuvarlatılmıştır. “TÜRKAK” ibaresi, logonun çerçevesini teşkil eden kenarları yuvarlatılmış kareyi yatay ve düşey olarak eşit parçalara bölen hatlara göre simetrik olarak yerleştirilmiştir. Sırasıyla; </w:t>
      </w:r>
      <w:proofErr w:type="gramStart"/>
      <w:r w:rsidRPr="00985E4E">
        <w:rPr>
          <w:rFonts w:cstheme="minorHAnsi"/>
        </w:rPr>
        <w:t>T,Ü</w:t>
      </w:r>
      <w:proofErr w:type="gramEnd"/>
      <w:r w:rsidRPr="00985E4E">
        <w:rPr>
          <w:rFonts w:cstheme="minorHAnsi"/>
        </w:rPr>
        <w:t>,R,K harfleri kırmızı, A ve K dış hatları kırmızı, içi beyazdır.</w:t>
      </w:r>
    </w:p>
    <w:p w14:paraId="7622F706" w14:textId="77777777" w:rsidR="008D5171" w:rsidRPr="00985E4E" w:rsidRDefault="00440364" w:rsidP="00440364">
      <w:pPr>
        <w:spacing w:before="120" w:after="120" w:line="240" w:lineRule="atLeast"/>
        <w:rPr>
          <w:rFonts w:cstheme="minorHAnsi"/>
        </w:rPr>
      </w:pPr>
      <w:r w:rsidRPr="00985E4E">
        <w:rPr>
          <w:rFonts w:cstheme="minorHAnsi"/>
          <w:b/>
          <w:bCs/>
        </w:rPr>
        <w:t xml:space="preserve"> A.1.3.4 </w:t>
      </w:r>
      <w:proofErr w:type="spellStart"/>
      <w:r w:rsidRPr="00985E4E">
        <w:rPr>
          <w:rFonts w:cstheme="minorHAnsi"/>
          <w:b/>
          <w:bCs/>
        </w:rPr>
        <w:t>Tick</w:t>
      </w:r>
      <w:proofErr w:type="spellEnd"/>
      <w:r w:rsidRPr="00985E4E">
        <w:rPr>
          <w:rFonts w:cstheme="minorHAnsi"/>
          <w:b/>
          <w:bCs/>
        </w:rPr>
        <w:t xml:space="preserve"> (Onay) İşareti:</w:t>
      </w:r>
      <w:r w:rsidRPr="00985E4E">
        <w:rPr>
          <w:rFonts w:cstheme="minorHAnsi"/>
        </w:rPr>
        <w:t xml:space="preserve"> Onay işaretinin içinde bulunduğu çemberin çapı 42mm, çizgi kalınlığı ise 1,5 mm’dir. Çemberin merkezi karenin çerçevesinin iç kenarına 28 mm uzaklıktadır. Merkezi, kareyi iki eşit parçaya bölen düşey hattın üzerindedir. Çemberin rengi kırmızıdır. Onay işaretinin çemberin dışına taşan kısmının içi beyaz, dış hatları çemberin kalınlığına mütenasip ve kırmızıdır.</w:t>
      </w:r>
    </w:p>
    <w:p w14:paraId="51C040C0" w14:textId="77777777" w:rsidR="008D5171" w:rsidRPr="00985E4E" w:rsidRDefault="00440364" w:rsidP="00440364">
      <w:pPr>
        <w:spacing w:before="120" w:after="120" w:line="240" w:lineRule="atLeast"/>
        <w:rPr>
          <w:rFonts w:cstheme="minorHAnsi"/>
          <w:b/>
          <w:bCs/>
        </w:rPr>
      </w:pPr>
      <w:r w:rsidRPr="00985E4E">
        <w:rPr>
          <w:rFonts w:cstheme="minorHAnsi"/>
          <w:b/>
          <w:bCs/>
        </w:rPr>
        <w:t>A.2 TÜRKAK AKREDİTASYON MARKASI</w:t>
      </w:r>
    </w:p>
    <w:p w14:paraId="1BC22E24" w14:textId="77777777" w:rsidR="00CF20A6" w:rsidRPr="00985E4E" w:rsidRDefault="00440364" w:rsidP="00440364">
      <w:pPr>
        <w:spacing w:before="120" w:after="120" w:line="240" w:lineRule="atLeast"/>
        <w:rPr>
          <w:rFonts w:cstheme="minorHAnsi"/>
          <w:b/>
          <w:bCs/>
        </w:rPr>
      </w:pPr>
      <w:r w:rsidRPr="00985E4E">
        <w:rPr>
          <w:rFonts w:cstheme="minorHAnsi"/>
          <w:b/>
          <w:bCs/>
        </w:rPr>
        <w:t>A.2.1 Genel Kriterler</w:t>
      </w:r>
    </w:p>
    <w:p w14:paraId="091F323A" w14:textId="0370D71A" w:rsidR="008D5171" w:rsidRPr="00985E4E" w:rsidRDefault="00440364" w:rsidP="00440364">
      <w:pPr>
        <w:spacing w:before="120" w:after="120" w:line="240" w:lineRule="atLeast"/>
        <w:rPr>
          <w:rFonts w:cstheme="minorHAnsi"/>
        </w:rPr>
      </w:pPr>
      <w:r w:rsidRPr="00985E4E">
        <w:rPr>
          <w:rFonts w:cstheme="minorHAnsi"/>
        </w:rPr>
        <w:t xml:space="preserve">TÜRKAK </w:t>
      </w:r>
      <w:proofErr w:type="spellStart"/>
      <w:r w:rsidRPr="00985E4E">
        <w:rPr>
          <w:rFonts w:cstheme="minorHAnsi"/>
        </w:rPr>
        <w:t>Logosu’nun</w:t>
      </w:r>
      <w:proofErr w:type="spellEnd"/>
      <w:r w:rsidRPr="00985E4E">
        <w:rPr>
          <w:rFonts w:cstheme="minorHAnsi"/>
        </w:rPr>
        <w:t xml:space="preserve"> altına akreditasyon alanı, akreditasyona esas olan Standardın adı ve akredite edilen kuruluşa verilen Akreditasyon Numarasının madde A.2.2’de belirtilen şekilde yazılmasıyla TÜRKAK Akreditasyon Markası meydana gelir. Renk değerleri TÜRKAK Logosuyla aynıdır. </w:t>
      </w:r>
    </w:p>
    <w:p w14:paraId="4F32B7E7" w14:textId="77777777" w:rsidR="00CF20A6" w:rsidRPr="00985E4E" w:rsidRDefault="00440364" w:rsidP="00440364">
      <w:pPr>
        <w:spacing w:before="120" w:after="120" w:line="240" w:lineRule="atLeast"/>
        <w:rPr>
          <w:rFonts w:cstheme="minorHAnsi"/>
        </w:rPr>
      </w:pPr>
      <w:r w:rsidRPr="00985E4E">
        <w:rPr>
          <w:rFonts w:cstheme="minorHAnsi"/>
          <w:b/>
          <w:bCs/>
        </w:rPr>
        <w:t>A.2.2 Akreditasyon markasını oluşturan unsurlar:</w:t>
      </w:r>
      <w:r w:rsidRPr="00985E4E">
        <w:rPr>
          <w:rFonts w:cstheme="minorHAnsi"/>
        </w:rPr>
        <w:t xml:space="preserve"> </w:t>
      </w:r>
    </w:p>
    <w:p w14:paraId="2EE7FAB2" w14:textId="77777777" w:rsidR="00CF20A6" w:rsidRPr="00985E4E" w:rsidRDefault="00440364" w:rsidP="00440364">
      <w:pPr>
        <w:spacing w:before="120" w:after="120" w:line="240" w:lineRule="atLeast"/>
        <w:rPr>
          <w:rFonts w:cstheme="minorHAnsi"/>
        </w:rPr>
      </w:pPr>
      <w:r w:rsidRPr="00985E4E">
        <w:rPr>
          <w:rFonts w:cstheme="minorHAnsi"/>
        </w:rPr>
        <w:t xml:space="preserve">TÜRKAK </w:t>
      </w:r>
      <w:proofErr w:type="spellStart"/>
      <w:r w:rsidRPr="00985E4E">
        <w:rPr>
          <w:rFonts w:cstheme="minorHAnsi"/>
        </w:rPr>
        <w:t>Logosu’nun</w:t>
      </w:r>
      <w:proofErr w:type="spellEnd"/>
      <w:r w:rsidRPr="00985E4E">
        <w:rPr>
          <w:rFonts w:cstheme="minorHAnsi"/>
        </w:rPr>
        <w:t xml:space="preserve"> 5mm altına Logoyu oluşturan karenin kenarı </w:t>
      </w:r>
      <w:r w:rsidRPr="00985E4E">
        <w:rPr>
          <w:rFonts w:cstheme="minorHAnsi"/>
        </w:rPr>
        <w:sym w:font="Symbol" w:char="F06C"/>
      </w:r>
      <w:r w:rsidRPr="00985E4E">
        <w:rPr>
          <w:rFonts w:cstheme="minorHAnsi"/>
        </w:rPr>
        <w:t xml:space="preserve"> olarak alındığında genişliği </w:t>
      </w:r>
      <w:r w:rsidRPr="00985E4E">
        <w:rPr>
          <w:rFonts w:cstheme="minorHAnsi"/>
        </w:rPr>
        <w:sym w:font="Symbol" w:char="F06C"/>
      </w:r>
      <w:r w:rsidRPr="00985E4E">
        <w:rPr>
          <w:rFonts w:cstheme="minorHAnsi"/>
        </w:rPr>
        <w:t xml:space="preserve"> , yüksekliği ise 0,40 </w:t>
      </w:r>
      <w:r w:rsidRPr="00985E4E">
        <w:rPr>
          <w:rFonts w:cstheme="minorHAnsi"/>
        </w:rPr>
        <w:sym w:font="Symbol" w:char="F06C"/>
      </w:r>
      <w:r w:rsidRPr="00985E4E">
        <w:rPr>
          <w:rFonts w:cstheme="minorHAnsi"/>
        </w:rPr>
        <w:t xml:space="preserve"> olan </w:t>
      </w:r>
      <w:proofErr w:type="spellStart"/>
      <w:r w:rsidRPr="00985E4E">
        <w:rPr>
          <w:rFonts w:cstheme="minorHAnsi"/>
        </w:rPr>
        <w:t>çerceve</w:t>
      </w:r>
      <w:proofErr w:type="spellEnd"/>
      <w:r w:rsidRPr="00985E4E">
        <w:rPr>
          <w:rFonts w:cstheme="minorHAnsi"/>
        </w:rPr>
        <w:t xml:space="preserve"> kalınlığı 2,5 mm olan bir dikdörtgen çizilir. Bu dikdörtgenin içerisine sırasıyla;</w:t>
      </w:r>
    </w:p>
    <w:p w14:paraId="70AE25B8" w14:textId="77777777" w:rsidR="00CF20A6" w:rsidRPr="00985E4E" w:rsidRDefault="00440364" w:rsidP="00440364">
      <w:pPr>
        <w:spacing w:before="120" w:after="120" w:line="240" w:lineRule="atLeast"/>
        <w:rPr>
          <w:rFonts w:cstheme="minorHAnsi"/>
        </w:rPr>
      </w:pPr>
      <w:r w:rsidRPr="00985E4E">
        <w:rPr>
          <w:rFonts w:cstheme="minorHAnsi"/>
        </w:rPr>
        <w:t xml:space="preserve"> a) Akreditasyon alanı,</w:t>
      </w:r>
    </w:p>
    <w:p w14:paraId="0AB84207" w14:textId="77777777" w:rsidR="00CF20A6" w:rsidRPr="00985E4E" w:rsidRDefault="00440364" w:rsidP="00440364">
      <w:pPr>
        <w:spacing w:before="120" w:after="120" w:line="240" w:lineRule="atLeast"/>
        <w:rPr>
          <w:rFonts w:cstheme="minorHAnsi"/>
        </w:rPr>
      </w:pPr>
      <w:r w:rsidRPr="00985E4E">
        <w:rPr>
          <w:rFonts w:cstheme="minorHAnsi"/>
        </w:rPr>
        <w:t>b) Akreditasyona esas olan standardın adı</w:t>
      </w:r>
    </w:p>
    <w:p w14:paraId="1BEC0BBC" w14:textId="77777777" w:rsidR="00CF20A6" w:rsidRPr="00985E4E" w:rsidRDefault="00440364" w:rsidP="00440364">
      <w:pPr>
        <w:spacing w:before="120" w:after="120" w:line="240" w:lineRule="atLeast"/>
        <w:rPr>
          <w:rFonts w:cstheme="minorHAnsi"/>
        </w:rPr>
      </w:pPr>
      <w:r w:rsidRPr="00985E4E">
        <w:rPr>
          <w:rFonts w:cstheme="minorHAnsi"/>
        </w:rPr>
        <w:t>c) İlgili kuruluşa verilen akreditasyon numarası</w:t>
      </w:r>
    </w:p>
    <w:p w14:paraId="4254B6FC" w14:textId="498AED75" w:rsidR="00440364" w:rsidRPr="00985E4E" w:rsidRDefault="00440364" w:rsidP="00440364">
      <w:pPr>
        <w:spacing w:before="120" w:after="120" w:line="240" w:lineRule="atLeast"/>
        <w:rPr>
          <w:rFonts w:cstheme="minorHAnsi"/>
        </w:rPr>
      </w:pPr>
      <w:proofErr w:type="gramStart"/>
      <w:r w:rsidRPr="00985E4E">
        <w:rPr>
          <w:rFonts w:cstheme="minorHAnsi"/>
        </w:rPr>
        <w:t>üç</w:t>
      </w:r>
      <w:proofErr w:type="gramEnd"/>
      <w:r w:rsidRPr="00985E4E">
        <w:rPr>
          <w:rFonts w:cstheme="minorHAnsi"/>
        </w:rPr>
        <w:t xml:space="preserve"> satır halinde dikdörtgenin yatay ve düşey olarak tam ortasına gelecek şekilde yazılır. Swis721 BT </w:t>
      </w:r>
      <w:proofErr w:type="spellStart"/>
      <w:r w:rsidRPr="00985E4E">
        <w:rPr>
          <w:rFonts w:cstheme="minorHAnsi"/>
        </w:rPr>
        <w:t>Bold</w:t>
      </w:r>
      <w:proofErr w:type="spellEnd"/>
      <w:r w:rsidRPr="00985E4E">
        <w:rPr>
          <w:rFonts w:cstheme="minorHAnsi"/>
        </w:rPr>
        <w:t xml:space="preserve"> yazı tipi kullanılır. İlk iki satır kırmızı zemin üzerine beyaz, üçüncü satır beyaz üzerine kırmızı olarak yazılır</w:t>
      </w:r>
    </w:p>
    <w:p w14:paraId="647A5ED6" w14:textId="45952A02" w:rsidR="00C66E69" w:rsidRPr="00985E4E" w:rsidRDefault="00C66E69" w:rsidP="00440364">
      <w:pPr>
        <w:spacing w:before="120" w:after="120" w:line="240" w:lineRule="atLeast"/>
        <w:rPr>
          <w:rFonts w:cstheme="minorHAnsi"/>
        </w:rPr>
      </w:pPr>
    </w:p>
    <w:p w14:paraId="067968A5" w14:textId="03324B3B" w:rsidR="00C66E69" w:rsidRPr="00985E4E" w:rsidRDefault="00C66E69" w:rsidP="00440364">
      <w:pPr>
        <w:spacing w:before="120" w:after="120" w:line="240" w:lineRule="atLeast"/>
        <w:rPr>
          <w:rFonts w:cstheme="minorHAnsi"/>
        </w:rPr>
      </w:pPr>
      <w:r w:rsidRPr="00985E4E">
        <w:rPr>
          <w:rFonts w:cstheme="minorHAnsi"/>
          <w:noProof/>
        </w:rPr>
        <w:lastRenderedPageBreak/>
        <w:drawing>
          <wp:inline distT="0" distB="0" distL="0" distR="0" wp14:anchorId="3B7CC843" wp14:editId="3D1B842A">
            <wp:extent cx="5382376" cy="4734586"/>
            <wp:effectExtent l="0" t="0" r="8890" b="889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82376" cy="4734586"/>
                    </a:xfrm>
                    <a:prstGeom prst="rect">
                      <a:avLst/>
                    </a:prstGeom>
                  </pic:spPr>
                </pic:pic>
              </a:graphicData>
            </a:graphic>
          </wp:inline>
        </w:drawing>
      </w:r>
    </w:p>
    <w:p w14:paraId="25F95E2D" w14:textId="77777777" w:rsidR="0038068B" w:rsidRPr="00985E4E" w:rsidRDefault="0038068B" w:rsidP="002847C9">
      <w:pPr>
        <w:pStyle w:val="ListeParagraf"/>
        <w:numPr>
          <w:ilvl w:val="0"/>
          <w:numId w:val="6"/>
        </w:numPr>
        <w:spacing w:before="120" w:after="120" w:line="240" w:lineRule="atLeast"/>
        <w:ind w:left="284" w:hanging="568"/>
        <w:contextualSpacing w:val="0"/>
        <w:jc w:val="both"/>
        <w:rPr>
          <w:rFonts w:cstheme="minorHAnsi"/>
          <w:b/>
        </w:rPr>
      </w:pPr>
      <w:r w:rsidRPr="00985E4E">
        <w:rPr>
          <w:rFonts w:cstheme="minorHAnsi"/>
          <w:b/>
        </w:rPr>
        <w:t xml:space="preserve">İLGİLİ </w:t>
      </w:r>
      <w:proofErr w:type="gramStart"/>
      <w:r w:rsidRPr="00985E4E">
        <w:rPr>
          <w:rFonts w:cstheme="minorHAnsi"/>
          <w:b/>
        </w:rPr>
        <w:t>DOKÜMANLAR :</w:t>
      </w:r>
      <w:proofErr w:type="gramEnd"/>
    </w:p>
    <w:p w14:paraId="11525D6A" w14:textId="4162BD65" w:rsidR="00435280" w:rsidRDefault="00985E4E" w:rsidP="007C06F5">
      <w:pPr>
        <w:pStyle w:val="ListeParagraf"/>
        <w:numPr>
          <w:ilvl w:val="0"/>
          <w:numId w:val="13"/>
        </w:numPr>
        <w:spacing w:after="120" w:line="300" w:lineRule="atLeast"/>
        <w:ind w:left="709" w:hanging="425"/>
        <w:contextualSpacing w:val="0"/>
        <w:jc w:val="both"/>
        <w:rPr>
          <w:rFonts w:cstheme="minorHAnsi"/>
        </w:rPr>
      </w:pPr>
      <w:proofErr w:type="spellStart"/>
      <w:r w:rsidRPr="00985E4E">
        <w:rPr>
          <w:rFonts w:cstheme="minorHAnsi"/>
        </w:rPr>
        <w:t>Inspection</w:t>
      </w:r>
      <w:proofErr w:type="spellEnd"/>
      <w:r w:rsidRPr="00985E4E">
        <w:rPr>
          <w:rFonts w:cstheme="minorHAnsi"/>
        </w:rPr>
        <w:t xml:space="preserve"> </w:t>
      </w:r>
      <w:proofErr w:type="spellStart"/>
      <w:r w:rsidRPr="00985E4E">
        <w:rPr>
          <w:rFonts w:cstheme="minorHAnsi"/>
        </w:rPr>
        <w:t>Certificate</w:t>
      </w:r>
      <w:proofErr w:type="spellEnd"/>
    </w:p>
    <w:p w14:paraId="0408A888" w14:textId="716BC90D" w:rsidR="00A4121F" w:rsidRPr="00985E4E" w:rsidRDefault="00A4121F" w:rsidP="007C06F5">
      <w:pPr>
        <w:pStyle w:val="ListeParagraf"/>
        <w:numPr>
          <w:ilvl w:val="0"/>
          <w:numId w:val="13"/>
        </w:numPr>
        <w:spacing w:after="120" w:line="300" w:lineRule="atLeast"/>
        <w:ind w:left="709" w:hanging="425"/>
        <w:contextualSpacing w:val="0"/>
        <w:jc w:val="both"/>
        <w:rPr>
          <w:rFonts w:cstheme="minorHAnsi"/>
        </w:rPr>
      </w:pPr>
      <w:r>
        <w:rPr>
          <w:rFonts w:cstheme="minorHAnsi"/>
        </w:rPr>
        <w:t>Muayene Hizmet Sözleşmesi (MSP-07)</w:t>
      </w:r>
    </w:p>
    <w:sectPr w:rsidR="00A4121F" w:rsidRPr="00985E4E" w:rsidSect="00760B07">
      <w:headerReference w:type="default" r:id="rId14"/>
      <w:footerReference w:type="default" r:id="rId15"/>
      <w:pgSz w:w="11906" w:h="16838"/>
      <w:pgMar w:top="1701" w:right="849" w:bottom="1417"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DF4B4" w14:textId="77777777" w:rsidR="00606EB3" w:rsidRDefault="00606EB3" w:rsidP="00367B95">
      <w:pPr>
        <w:spacing w:after="0" w:line="240" w:lineRule="auto"/>
      </w:pPr>
      <w:r>
        <w:separator/>
      </w:r>
    </w:p>
  </w:endnote>
  <w:endnote w:type="continuationSeparator" w:id="0">
    <w:p w14:paraId="7E0E2039" w14:textId="77777777" w:rsidR="00606EB3" w:rsidRDefault="00606EB3" w:rsidP="00367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923" w:type="dxa"/>
      <w:tblInd w:w="-176" w:type="dxa"/>
      <w:tblLook w:val="04A0" w:firstRow="1" w:lastRow="0" w:firstColumn="1" w:lastColumn="0" w:noHBand="0" w:noVBand="1"/>
    </w:tblPr>
    <w:tblGrid>
      <w:gridCol w:w="4826"/>
      <w:gridCol w:w="5097"/>
    </w:tblGrid>
    <w:tr w:rsidR="00481DD6" w:rsidRPr="0047148B" w14:paraId="518FCA56" w14:textId="77777777" w:rsidTr="0047148B">
      <w:tc>
        <w:tcPr>
          <w:tcW w:w="4826" w:type="dxa"/>
          <w:vAlign w:val="center"/>
        </w:tcPr>
        <w:p w14:paraId="6EFA243A" w14:textId="77777777" w:rsidR="00481DD6" w:rsidRPr="0047148B" w:rsidRDefault="00481DD6" w:rsidP="0011472E">
          <w:pPr>
            <w:pStyle w:val="AltBilgi"/>
            <w:jc w:val="center"/>
            <w:rPr>
              <w:rFonts w:ascii="Times New Roman" w:hAnsi="Times New Roman" w:cs="Times New Roman"/>
              <w:color w:val="000000"/>
              <w:sz w:val="20"/>
              <w:szCs w:val="20"/>
            </w:rPr>
          </w:pPr>
          <w:r w:rsidRPr="0047148B">
            <w:rPr>
              <w:rFonts w:ascii="Times New Roman" w:hAnsi="Times New Roman" w:cs="Times New Roman"/>
              <w:color w:val="000000"/>
              <w:sz w:val="20"/>
              <w:szCs w:val="20"/>
            </w:rPr>
            <w:t xml:space="preserve">Hazırlayan: </w:t>
          </w:r>
          <w:r w:rsidR="0047148B">
            <w:rPr>
              <w:rFonts w:ascii="Times New Roman" w:hAnsi="Times New Roman" w:cs="Times New Roman"/>
              <w:color w:val="000000"/>
              <w:sz w:val="20"/>
              <w:szCs w:val="20"/>
            </w:rPr>
            <w:t xml:space="preserve">Kalite </w:t>
          </w:r>
          <w:r w:rsidRPr="0047148B">
            <w:rPr>
              <w:rFonts w:ascii="Times New Roman" w:hAnsi="Times New Roman" w:cs="Times New Roman"/>
              <w:color w:val="000000"/>
              <w:sz w:val="20"/>
              <w:szCs w:val="20"/>
            </w:rPr>
            <w:t xml:space="preserve">Yönetim </w:t>
          </w:r>
          <w:r w:rsidR="0011472E">
            <w:rPr>
              <w:rFonts w:ascii="Times New Roman" w:hAnsi="Times New Roman" w:cs="Times New Roman"/>
              <w:color w:val="000000"/>
              <w:sz w:val="20"/>
              <w:szCs w:val="20"/>
            </w:rPr>
            <w:t>Sorumlusu</w:t>
          </w:r>
        </w:p>
      </w:tc>
      <w:tc>
        <w:tcPr>
          <w:tcW w:w="5097" w:type="dxa"/>
          <w:vAlign w:val="center"/>
        </w:tcPr>
        <w:p w14:paraId="0D4CACD9" w14:textId="77777777" w:rsidR="00481DD6" w:rsidRPr="0047148B" w:rsidRDefault="00481DD6" w:rsidP="00114BA3">
          <w:pPr>
            <w:pStyle w:val="AltBilgi"/>
            <w:jc w:val="center"/>
            <w:rPr>
              <w:rFonts w:ascii="Times New Roman" w:hAnsi="Times New Roman" w:cs="Times New Roman"/>
              <w:color w:val="000000"/>
              <w:sz w:val="20"/>
              <w:szCs w:val="20"/>
            </w:rPr>
          </w:pPr>
          <w:r w:rsidRPr="0047148B">
            <w:rPr>
              <w:rFonts w:ascii="Times New Roman" w:hAnsi="Times New Roman" w:cs="Times New Roman"/>
              <w:color w:val="000000"/>
              <w:sz w:val="20"/>
              <w:szCs w:val="20"/>
            </w:rPr>
            <w:t>Onay:</w:t>
          </w:r>
        </w:p>
      </w:tc>
    </w:tr>
    <w:tr w:rsidR="00481DD6" w:rsidRPr="0047148B" w14:paraId="29F2BCA3" w14:textId="77777777" w:rsidTr="0047148B">
      <w:trPr>
        <w:trHeight w:val="567"/>
      </w:trPr>
      <w:tc>
        <w:tcPr>
          <w:tcW w:w="4826" w:type="dxa"/>
          <w:vAlign w:val="center"/>
        </w:tcPr>
        <w:p w14:paraId="1452265A" w14:textId="77777777" w:rsidR="00481DD6" w:rsidRDefault="00435280" w:rsidP="00435280">
          <w:pPr>
            <w:pStyle w:val="AltBilgi"/>
            <w:jc w:val="center"/>
            <w:rPr>
              <w:rFonts w:ascii="Times New Roman" w:hAnsi="Times New Roman" w:cs="Times New Roman"/>
              <w:color w:val="000000"/>
              <w:sz w:val="20"/>
              <w:szCs w:val="20"/>
            </w:rPr>
          </w:pPr>
          <w:r>
            <w:rPr>
              <w:rFonts w:ascii="Times New Roman" w:hAnsi="Times New Roman" w:cs="Times New Roman"/>
              <w:color w:val="000000"/>
              <w:sz w:val="20"/>
              <w:szCs w:val="20"/>
            </w:rPr>
            <w:t>Esra ERDEM</w:t>
          </w:r>
        </w:p>
        <w:p w14:paraId="2E960DC2" w14:textId="77777777" w:rsidR="00435280" w:rsidRPr="0047148B" w:rsidRDefault="00435280" w:rsidP="00435280">
          <w:pPr>
            <w:pStyle w:val="AltBilgi"/>
            <w:jc w:val="center"/>
            <w:rPr>
              <w:rFonts w:ascii="Times New Roman" w:hAnsi="Times New Roman" w:cs="Times New Roman"/>
              <w:color w:val="000000"/>
              <w:sz w:val="20"/>
              <w:szCs w:val="20"/>
            </w:rPr>
          </w:pPr>
        </w:p>
      </w:tc>
      <w:tc>
        <w:tcPr>
          <w:tcW w:w="5097" w:type="dxa"/>
          <w:vAlign w:val="center"/>
        </w:tcPr>
        <w:p w14:paraId="4D9A94C2" w14:textId="77777777" w:rsidR="00481DD6" w:rsidRDefault="00435280" w:rsidP="00114BA3">
          <w:pPr>
            <w:pStyle w:val="AltBilgi"/>
            <w:jc w:val="center"/>
            <w:rPr>
              <w:rFonts w:ascii="Times New Roman" w:hAnsi="Times New Roman" w:cs="Times New Roman"/>
              <w:color w:val="000000"/>
              <w:sz w:val="20"/>
              <w:szCs w:val="20"/>
            </w:rPr>
          </w:pPr>
          <w:r>
            <w:rPr>
              <w:rFonts w:ascii="Times New Roman" w:hAnsi="Times New Roman" w:cs="Times New Roman"/>
              <w:color w:val="000000"/>
              <w:sz w:val="20"/>
              <w:szCs w:val="20"/>
            </w:rPr>
            <w:t>Atilla ASLAN</w:t>
          </w:r>
        </w:p>
        <w:p w14:paraId="3E49A2AE" w14:textId="77777777" w:rsidR="00435280" w:rsidRPr="0047148B" w:rsidRDefault="00435280" w:rsidP="00114BA3">
          <w:pPr>
            <w:pStyle w:val="AltBilgi"/>
            <w:jc w:val="center"/>
            <w:rPr>
              <w:rFonts w:ascii="Times New Roman" w:hAnsi="Times New Roman" w:cs="Times New Roman"/>
              <w:color w:val="000000"/>
              <w:sz w:val="20"/>
              <w:szCs w:val="20"/>
            </w:rPr>
          </w:pPr>
        </w:p>
      </w:tc>
    </w:tr>
  </w:tbl>
  <w:p w14:paraId="603B815F" w14:textId="77777777" w:rsidR="001456E6" w:rsidRDefault="001456E6" w:rsidP="001456E6">
    <w:pPr>
      <w:pStyle w:val="AltBilgi"/>
      <w:jc w:val="right"/>
    </w:pPr>
    <w:r w:rsidRPr="001456E6">
      <w:rPr>
        <w:rFonts w:ascii="Calibri" w:hAnsi="Calibri" w:cs="Calibri"/>
        <w:color w:val="00000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EFBCA" w14:textId="77777777" w:rsidR="00606EB3" w:rsidRDefault="00606EB3" w:rsidP="00367B95">
      <w:pPr>
        <w:spacing w:after="0" w:line="240" w:lineRule="auto"/>
      </w:pPr>
      <w:r>
        <w:separator/>
      </w:r>
    </w:p>
  </w:footnote>
  <w:footnote w:type="continuationSeparator" w:id="0">
    <w:p w14:paraId="4412BDA6" w14:textId="77777777" w:rsidR="00606EB3" w:rsidRDefault="00606EB3" w:rsidP="00367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923" w:type="dxa"/>
      <w:tblInd w:w="-176" w:type="dxa"/>
      <w:tblLook w:val="04A0" w:firstRow="1" w:lastRow="0" w:firstColumn="1" w:lastColumn="0" w:noHBand="0" w:noVBand="1"/>
    </w:tblPr>
    <w:tblGrid>
      <w:gridCol w:w="2651"/>
      <w:gridCol w:w="4082"/>
      <w:gridCol w:w="1525"/>
      <w:gridCol w:w="1665"/>
    </w:tblGrid>
    <w:tr w:rsidR="00B30708" w14:paraId="1C48495B" w14:textId="77777777" w:rsidTr="00495B5D">
      <w:trPr>
        <w:trHeight w:val="283"/>
      </w:trPr>
      <w:tc>
        <w:tcPr>
          <w:tcW w:w="2582" w:type="dxa"/>
          <w:vMerge w:val="restart"/>
          <w:vAlign w:val="center"/>
        </w:tcPr>
        <w:p w14:paraId="2A106B22" w14:textId="77777777" w:rsidR="00B30708" w:rsidRDefault="00B30708" w:rsidP="00495B5D">
          <w:pPr>
            <w:pStyle w:val="stBilgi"/>
            <w:jc w:val="center"/>
          </w:pPr>
          <w:r>
            <w:rPr>
              <w:noProof/>
              <w:lang w:eastAsia="tr-TR"/>
            </w:rPr>
            <w:drawing>
              <wp:inline distT="0" distB="0" distL="0" distR="0" wp14:anchorId="33C125C7" wp14:editId="13D317D1">
                <wp:extent cx="1546378" cy="466725"/>
                <wp:effectExtent l="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46378" cy="466725"/>
                        </a:xfrm>
                        <a:prstGeom prst="rect">
                          <a:avLst/>
                        </a:prstGeom>
                      </pic:spPr>
                    </pic:pic>
                  </a:graphicData>
                </a:graphic>
              </wp:inline>
            </w:drawing>
          </w:r>
        </w:p>
      </w:tc>
      <w:tc>
        <w:tcPr>
          <w:tcW w:w="4123" w:type="dxa"/>
          <w:vMerge w:val="restart"/>
          <w:vAlign w:val="center"/>
        </w:tcPr>
        <w:p w14:paraId="52EAD11D" w14:textId="6C648345" w:rsidR="00B30708" w:rsidRPr="00760B07" w:rsidRDefault="008137A0" w:rsidP="00495B5D">
          <w:pPr>
            <w:pStyle w:val="stBilgi"/>
            <w:jc w:val="center"/>
            <w:rPr>
              <w:rFonts w:ascii="Times New Roman" w:hAnsi="Times New Roman" w:cs="Times New Roman"/>
              <w:b/>
              <w:sz w:val="28"/>
              <w:szCs w:val="28"/>
            </w:rPr>
          </w:pPr>
          <w:r w:rsidRPr="008137A0">
            <w:rPr>
              <w:rFonts w:ascii="Times New Roman" w:hAnsi="Times New Roman" w:cs="Times New Roman"/>
              <w:b/>
              <w:sz w:val="28"/>
              <w:szCs w:val="28"/>
            </w:rPr>
            <w:t>TÜRKAK AKREDİTASYON</w:t>
          </w:r>
          <w:r>
            <w:rPr>
              <w:rFonts w:ascii="Times New Roman" w:hAnsi="Times New Roman" w:cs="Times New Roman"/>
              <w:b/>
              <w:sz w:val="28"/>
              <w:szCs w:val="28"/>
            </w:rPr>
            <w:t xml:space="preserve"> </w:t>
          </w:r>
          <w:r w:rsidRPr="008137A0">
            <w:rPr>
              <w:rFonts w:ascii="Times New Roman" w:hAnsi="Times New Roman" w:cs="Times New Roman"/>
              <w:b/>
              <w:sz w:val="28"/>
              <w:szCs w:val="28"/>
            </w:rPr>
            <w:t>MARKASI KULLANIM PROSEDÜRÜ</w:t>
          </w:r>
        </w:p>
      </w:tc>
      <w:tc>
        <w:tcPr>
          <w:tcW w:w="1539" w:type="dxa"/>
          <w:vAlign w:val="center"/>
        </w:tcPr>
        <w:p w14:paraId="1565369B" w14:textId="77777777" w:rsidR="00B30708" w:rsidRPr="005518B9" w:rsidRDefault="00B30708" w:rsidP="00495B5D">
          <w:pPr>
            <w:pStyle w:val="stBilgi"/>
            <w:rPr>
              <w:rFonts w:ascii="Times New Roman" w:hAnsi="Times New Roman" w:cs="Times New Roman"/>
              <w:sz w:val="20"/>
              <w:szCs w:val="20"/>
            </w:rPr>
          </w:pPr>
          <w:r w:rsidRPr="005518B9">
            <w:rPr>
              <w:rFonts w:ascii="Times New Roman" w:hAnsi="Times New Roman" w:cs="Times New Roman"/>
              <w:sz w:val="20"/>
              <w:szCs w:val="20"/>
            </w:rPr>
            <w:t>Doküman No.</w:t>
          </w:r>
        </w:p>
      </w:tc>
      <w:tc>
        <w:tcPr>
          <w:tcW w:w="1679" w:type="dxa"/>
          <w:vAlign w:val="center"/>
        </w:tcPr>
        <w:p w14:paraId="66EC8F74" w14:textId="3A1ACC3C" w:rsidR="00B30708" w:rsidRPr="005518B9" w:rsidRDefault="00760B07" w:rsidP="00530AC5">
          <w:pPr>
            <w:pStyle w:val="stBilgi"/>
            <w:rPr>
              <w:rFonts w:ascii="Times New Roman" w:hAnsi="Times New Roman" w:cs="Times New Roman"/>
              <w:sz w:val="20"/>
              <w:szCs w:val="20"/>
            </w:rPr>
          </w:pPr>
          <w:r>
            <w:rPr>
              <w:rFonts w:ascii="Times New Roman" w:hAnsi="Times New Roman" w:cs="Times New Roman"/>
              <w:sz w:val="20"/>
              <w:szCs w:val="20"/>
            </w:rPr>
            <w:t>PR</w:t>
          </w:r>
          <w:r w:rsidR="00B30708">
            <w:rPr>
              <w:rFonts w:ascii="Times New Roman" w:hAnsi="Times New Roman" w:cs="Times New Roman"/>
              <w:sz w:val="20"/>
              <w:szCs w:val="20"/>
            </w:rPr>
            <w:t>-</w:t>
          </w:r>
          <w:r w:rsidR="00E21BFA">
            <w:rPr>
              <w:rFonts w:ascii="Times New Roman" w:hAnsi="Times New Roman" w:cs="Times New Roman"/>
              <w:sz w:val="20"/>
              <w:szCs w:val="20"/>
            </w:rPr>
            <w:t>17</w:t>
          </w:r>
        </w:p>
      </w:tc>
    </w:tr>
    <w:tr w:rsidR="00B30708" w14:paraId="44E5C671" w14:textId="77777777" w:rsidTr="00495B5D">
      <w:trPr>
        <w:trHeight w:val="283"/>
      </w:trPr>
      <w:tc>
        <w:tcPr>
          <w:tcW w:w="2582" w:type="dxa"/>
          <w:vMerge/>
        </w:tcPr>
        <w:p w14:paraId="1C32F756" w14:textId="77777777" w:rsidR="00B30708" w:rsidRDefault="00B30708" w:rsidP="00495B5D">
          <w:pPr>
            <w:pStyle w:val="stBilgi"/>
          </w:pPr>
        </w:p>
      </w:tc>
      <w:tc>
        <w:tcPr>
          <w:tcW w:w="4123" w:type="dxa"/>
          <w:vMerge/>
        </w:tcPr>
        <w:p w14:paraId="6A475876" w14:textId="77777777" w:rsidR="00B30708" w:rsidRDefault="00B30708" w:rsidP="00495B5D">
          <w:pPr>
            <w:pStyle w:val="stBilgi"/>
          </w:pPr>
        </w:p>
      </w:tc>
      <w:tc>
        <w:tcPr>
          <w:tcW w:w="1539" w:type="dxa"/>
          <w:vAlign w:val="center"/>
        </w:tcPr>
        <w:p w14:paraId="4E1985E0" w14:textId="77777777" w:rsidR="00B30708" w:rsidRPr="005518B9" w:rsidRDefault="00B30708" w:rsidP="00495B5D">
          <w:pPr>
            <w:pStyle w:val="stBilgi"/>
            <w:rPr>
              <w:rFonts w:ascii="Times New Roman" w:hAnsi="Times New Roman" w:cs="Times New Roman"/>
              <w:sz w:val="20"/>
              <w:szCs w:val="20"/>
            </w:rPr>
          </w:pPr>
          <w:r w:rsidRPr="005518B9">
            <w:rPr>
              <w:rFonts w:ascii="Times New Roman" w:hAnsi="Times New Roman" w:cs="Times New Roman"/>
              <w:sz w:val="20"/>
              <w:szCs w:val="20"/>
            </w:rPr>
            <w:t>Yayın Tarihi</w:t>
          </w:r>
        </w:p>
      </w:tc>
      <w:tc>
        <w:tcPr>
          <w:tcW w:w="1679" w:type="dxa"/>
          <w:vAlign w:val="center"/>
        </w:tcPr>
        <w:p w14:paraId="4431C881" w14:textId="44379768" w:rsidR="00B30708" w:rsidRPr="005518B9" w:rsidRDefault="00E21BFA" w:rsidP="00495B5D">
          <w:pPr>
            <w:pStyle w:val="stBilgi"/>
            <w:rPr>
              <w:rFonts w:ascii="Times New Roman" w:hAnsi="Times New Roman" w:cs="Times New Roman"/>
              <w:sz w:val="20"/>
              <w:szCs w:val="20"/>
            </w:rPr>
          </w:pPr>
          <w:r>
            <w:rPr>
              <w:rFonts w:ascii="Times New Roman" w:hAnsi="Times New Roman" w:cs="Times New Roman"/>
              <w:sz w:val="20"/>
              <w:szCs w:val="20"/>
            </w:rPr>
            <w:t>07</w:t>
          </w:r>
          <w:r w:rsidR="00B30708">
            <w:rPr>
              <w:rFonts w:ascii="Times New Roman" w:hAnsi="Times New Roman" w:cs="Times New Roman"/>
              <w:sz w:val="20"/>
              <w:szCs w:val="20"/>
            </w:rPr>
            <w:t>.0</w:t>
          </w:r>
          <w:r>
            <w:rPr>
              <w:rFonts w:ascii="Times New Roman" w:hAnsi="Times New Roman" w:cs="Times New Roman"/>
              <w:sz w:val="20"/>
              <w:szCs w:val="20"/>
            </w:rPr>
            <w:t>6</w:t>
          </w:r>
          <w:r w:rsidR="00B30708">
            <w:rPr>
              <w:rFonts w:ascii="Times New Roman" w:hAnsi="Times New Roman" w:cs="Times New Roman"/>
              <w:sz w:val="20"/>
              <w:szCs w:val="20"/>
            </w:rPr>
            <w:t>.20</w:t>
          </w:r>
          <w:r>
            <w:rPr>
              <w:rFonts w:ascii="Times New Roman" w:hAnsi="Times New Roman" w:cs="Times New Roman"/>
              <w:sz w:val="20"/>
              <w:szCs w:val="20"/>
            </w:rPr>
            <w:t>22</w:t>
          </w:r>
        </w:p>
      </w:tc>
    </w:tr>
    <w:tr w:rsidR="00B30708" w14:paraId="337932F3" w14:textId="77777777" w:rsidTr="00495B5D">
      <w:trPr>
        <w:trHeight w:val="283"/>
      </w:trPr>
      <w:tc>
        <w:tcPr>
          <w:tcW w:w="2582" w:type="dxa"/>
          <w:vMerge/>
        </w:tcPr>
        <w:p w14:paraId="3DFAC520" w14:textId="77777777" w:rsidR="00B30708" w:rsidRDefault="00B30708" w:rsidP="00495B5D">
          <w:pPr>
            <w:pStyle w:val="stBilgi"/>
          </w:pPr>
        </w:p>
      </w:tc>
      <w:tc>
        <w:tcPr>
          <w:tcW w:w="4123" w:type="dxa"/>
          <w:vMerge/>
        </w:tcPr>
        <w:p w14:paraId="586941ED" w14:textId="77777777" w:rsidR="00B30708" w:rsidRDefault="00B30708" w:rsidP="00495B5D">
          <w:pPr>
            <w:pStyle w:val="stBilgi"/>
          </w:pPr>
        </w:p>
      </w:tc>
      <w:tc>
        <w:tcPr>
          <w:tcW w:w="1539" w:type="dxa"/>
          <w:vAlign w:val="center"/>
        </w:tcPr>
        <w:p w14:paraId="5913111D" w14:textId="77777777" w:rsidR="00B30708" w:rsidRPr="005518B9" w:rsidRDefault="00B30708" w:rsidP="00495B5D">
          <w:pPr>
            <w:pStyle w:val="stBilgi"/>
            <w:rPr>
              <w:rFonts w:ascii="Times New Roman" w:hAnsi="Times New Roman" w:cs="Times New Roman"/>
              <w:sz w:val="20"/>
              <w:szCs w:val="20"/>
            </w:rPr>
          </w:pPr>
          <w:r w:rsidRPr="005518B9">
            <w:rPr>
              <w:rFonts w:ascii="Times New Roman" w:hAnsi="Times New Roman" w:cs="Times New Roman"/>
              <w:sz w:val="20"/>
              <w:szCs w:val="20"/>
            </w:rPr>
            <w:t>Revizyon No.</w:t>
          </w:r>
        </w:p>
      </w:tc>
      <w:tc>
        <w:tcPr>
          <w:tcW w:w="1679" w:type="dxa"/>
          <w:vAlign w:val="center"/>
        </w:tcPr>
        <w:p w14:paraId="4B847494" w14:textId="72834B5E" w:rsidR="00B30708" w:rsidRPr="005518B9" w:rsidRDefault="00435280" w:rsidP="00495B5D">
          <w:pPr>
            <w:pStyle w:val="stBilgi"/>
            <w:rPr>
              <w:rFonts w:ascii="Times New Roman" w:hAnsi="Times New Roman" w:cs="Times New Roman"/>
              <w:sz w:val="20"/>
              <w:szCs w:val="20"/>
            </w:rPr>
          </w:pPr>
          <w:r>
            <w:rPr>
              <w:rFonts w:ascii="Times New Roman" w:hAnsi="Times New Roman" w:cs="Times New Roman"/>
              <w:sz w:val="20"/>
              <w:szCs w:val="20"/>
            </w:rPr>
            <w:t>0</w:t>
          </w:r>
          <w:r w:rsidR="00E21BFA">
            <w:rPr>
              <w:rFonts w:ascii="Times New Roman" w:hAnsi="Times New Roman" w:cs="Times New Roman"/>
              <w:sz w:val="20"/>
              <w:szCs w:val="20"/>
            </w:rPr>
            <w:t>0</w:t>
          </w:r>
        </w:p>
      </w:tc>
    </w:tr>
    <w:tr w:rsidR="00B30708" w14:paraId="36148426" w14:textId="77777777" w:rsidTr="00495B5D">
      <w:trPr>
        <w:trHeight w:val="283"/>
      </w:trPr>
      <w:tc>
        <w:tcPr>
          <w:tcW w:w="2582" w:type="dxa"/>
          <w:vMerge/>
        </w:tcPr>
        <w:p w14:paraId="4BA45E4E" w14:textId="77777777" w:rsidR="00B30708" w:rsidRDefault="00B30708" w:rsidP="00495B5D">
          <w:pPr>
            <w:pStyle w:val="stBilgi"/>
          </w:pPr>
        </w:p>
      </w:tc>
      <w:tc>
        <w:tcPr>
          <w:tcW w:w="4123" w:type="dxa"/>
          <w:vMerge/>
        </w:tcPr>
        <w:p w14:paraId="7BC2C1DB" w14:textId="77777777" w:rsidR="00B30708" w:rsidRDefault="00B30708" w:rsidP="00495B5D">
          <w:pPr>
            <w:pStyle w:val="stBilgi"/>
          </w:pPr>
        </w:p>
      </w:tc>
      <w:tc>
        <w:tcPr>
          <w:tcW w:w="1539" w:type="dxa"/>
          <w:vAlign w:val="center"/>
        </w:tcPr>
        <w:p w14:paraId="7993E17F" w14:textId="77777777" w:rsidR="00B30708" w:rsidRPr="005518B9" w:rsidRDefault="00B30708" w:rsidP="00495B5D">
          <w:pPr>
            <w:pStyle w:val="stBilgi"/>
            <w:rPr>
              <w:rFonts w:ascii="Times New Roman" w:hAnsi="Times New Roman" w:cs="Times New Roman"/>
              <w:sz w:val="20"/>
              <w:szCs w:val="20"/>
            </w:rPr>
          </w:pPr>
          <w:r w:rsidRPr="005518B9">
            <w:rPr>
              <w:rFonts w:ascii="Times New Roman" w:hAnsi="Times New Roman" w:cs="Times New Roman"/>
              <w:sz w:val="20"/>
              <w:szCs w:val="20"/>
            </w:rPr>
            <w:t>Revizyon Tarihi</w:t>
          </w:r>
        </w:p>
      </w:tc>
      <w:tc>
        <w:tcPr>
          <w:tcW w:w="1679" w:type="dxa"/>
          <w:vAlign w:val="center"/>
        </w:tcPr>
        <w:p w14:paraId="393EB78E" w14:textId="0AD885F6" w:rsidR="00E21BFA" w:rsidRPr="005518B9" w:rsidRDefault="00E21BFA" w:rsidP="00495B5D">
          <w:pPr>
            <w:pStyle w:val="stBilgi"/>
            <w:rPr>
              <w:rFonts w:ascii="Times New Roman" w:hAnsi="Times New Roman" w:cs="Times New Roman"/>
              <w:sz w:val="20"/>
              <w:szCs w:val="20"/>
            </w:rPr>
          </w:pPr>
          <w:r>
            <w:rPr>
              <w:rFonts w:ascii="Times New Roman" w:hAnsi="Times New Roman" w:cs="Times New Roman"/>
              <w:sz w:val="20"/>
              <w:szCs w:val="20"/>
            </w:rPr>
            <w:t>00.00.0000</w:t>
          </w:r>
        </w:p>
      </w:tc>
    </w:tr>
  </w:tbl>
  <w:p w14:paraId="4C1E7D2C" w14:textId="77777777" w:rsidR="00741E80" w:rsidRDefault="00741E8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3652"/>
    <w:multiLevelType w:val="multilevel"/>
    <w:tmpl w:val="265E6BC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170"/>
        </w:tabs>
        <w:ind w:left="1170" w:hanging="810"/>
      </w:pPr>
      <w:rPr>
        <w:rFonts w:hint="default"/>
        <w:b/>
      </w:rPr>
    </w:lvl>
    <w:lvl w:ilvl="2">
      <w:start w:val="1"/>
      <w:numFmt w:val="decimal"/>
      <w:isLgl/>
      <w:lvlText w:val="%1.%2.%3."/>
      <w:lvlJc w:val="left"/>
      <w:pPr>
        <w:tabs>
          <w:tab w:val="num" w:pos="1530"/>
        </w:tabs>
        <w:ind w:left="1530" w:hanging="810"/>
      </w:pPr>
      <w:rPr>
        <w:rFonts w:hint="default"/>
        <w:b/>
      </w:rPr>
    </w:lvl>
    <w:lvl w:ilvl="3">
      <w:start w:val="1"/>
      <w:numFmt w:val="decimal"/>
      <w:isLgl/>
      <w:lvlText w:val="%1.%2.%3.%4."/>
      <w:lvlJc w:val="left"/>
      <w:pPr>
        <w:tabs>
          <w:tab w:val="num" w:pos="2160"/>
        </w:tabs>
        <w:ind w:left="2160" w:hanging="1080"/>
      </w:pPr>
      <w:rPr>
        <w:rFonts w:hint="default"/>
        <w:b/>
      </w:rPr>
    </w:lvl>
    <w:lvl w:ilvl="4">
      <w:start w:val="1"/>
      <w:numFmt w:val="decimal"/>
      <w:isLgl/>
      <w:lvlText w:val="%1.%2.%3.%4.%5."/>
      <w:lvlJc w:val="left"/>
      <w:pPr>
        <w:tabs>
          <w:tab w:val="num" w:pos="2520"/>
        </w:tabs>
        <w:ind w:left="2520" w:hanging="1080"/>
      </w:pPr>
      <w:rPr>
        <w:rFonts w:hint="default"/>
        <w:b/>
      </w:rPr>
    </w:lvl>
    <w:lvl w:ilvl="5">
      <w:start w:val="1"/>
      <w:numFmt w:val="decimal"/>
      <w:isLgl/>
      <w:lvlText w:val="%1.%2.%3.%4.%5.%6."/>
      <w:lvlJc w:val="left"/>
      <w:pPr>
        <w:tabs>
          <w:tab w:val="num" w:pos="3240"/>
        </w:tabs>
        <w:ind w:left="3240" w:hanging="1440"/>
      </w:pPr>
      <w:rPr>
        <w:rFonts w:hint="default"/>
        <w:b/>
      </w:rPr>
    </w:lvl>
    <w:lvl w:ilvl="6">
      <w:start w:val="1"/>
      <w:numFmt w:val="decimal"/>
      <w:isLgl/>
      <w:lvlText w:val="%1.%2.%3.%4.%5.%6.%7."/>
      <w:lvlJc w:val="left"/>
      <w:pPr>
        <w:tabs>
          <w:tab w:val="num" w:pos="3600"/>
        </w:tabs>
        <w:ind w:left="3600" w:hanging="1440"/>
      </w:pPr>
      <w:rPr>
        <w:rFonts w:hint="default"/>
        <w:b/>
      </w:rPr>
    </w:lvl>
    <w:lvl w:ilvl="7">
      <w:start w:val="1"/>
      <w:numFmt w:val="decimal"/>
      <w:isLgl/>
      <w:lvlText w:val="%1.%2.%3.%4.%5.%6.%7.%8."/>
      <w:lvlJc w:val="left"/>
      <w:pPr>
        <w:tabs>
          <w:tab w:val="num" w:pos="4320"/>
        </w:tabs>
        <w:ind w:left="4320" w:hanging="1800"/>
      </w:pPr>
      <w:rPr>
        <w:rFonts w:hint="default"/>
        <w:b/>
      </w:rPr>
    </w:lvl>
    <w:lvl w:ilvl="8">
      <w:start w:val="1"/>
      <w:numFmt w:val="decimal"/>
      <w:isLgl/>
      <w:lvlText w:val="%1.%2.%3.%4.%5.%6.%7.%8.%9."/>
      <w:lvlJc w:val="left"/>
      <w:pPr>
        <w:tabs>
          <w:tab w:val="num" w:pos="4680"/>
        </w:tabs>
        <w:ind w:left="4680" w:hanging="1800"/>
      </w:pPr>
      <w:rPr>
        <w:rFonts w:hint="default"/>
        <w:b/>
      </w:rPr>
    </w:lvl>
  </w:abstractNum>
  <w:abstractNum w:abstractNumId="1" w15:restartNumberingAfterBreak="0">
    <w:nsid w:val="02E23C5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C70817"/>
    <w:multiLevelType w:val="hybridMultilevel"/>
    <w:tmpl w:val="08806D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891C4A"/>
    <w:multiLevelType w:val="multilevel"/>
    <w:tmpl w:val="73A2AA4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1138425D"/>
    <w:multiLevelType w:val="hybridMultilevel"/>
    <w:tmpl w:val="7BDC30CC"/>
    <w:lvl w:ilvl="0" w:tplc="3814DB94">
      <w:start w:val="1"/>
      <w:numFmt w:val="decimal"/>
      <w:lvlText w:val="%1."/>
      <w:lvlJc w:val="left"/>
      <w:pPr>
        <w:ind w:left="930" w:hanging="5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72224A6"/>
    <w:multiLevelType w:val="multilevel"/>
    <w:tmpl w:val="4F94589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7D04A23"/>
    <w:multiLevelType w:val="hybridMultilevel"/>
    <w:tmpl w:val="D88272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5F85D5A"/>
    <w:multiLevelType w:val="multilevel"/>
    <w:tmpl w:val="4F94589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67351A3"/>
    <w:multiLevelType w:val="hybridMultilevel"/>
    <w:tmpl w:val="5D144C86"/>
    <w:lvl w:ilvl="0" w:tplc="E1A62D9E">
      <w:start w:val="1"/>
      <w:numFmt w:val="bullet"/>
      <w:lvlText w:val=""/>
      <w:lvlJc w:val="left"/>
      <w:pPr>
        <w:ind w:left="1068" w:hanging="360"/>
      </w:pPr>
      <w:rPr>
        <w:rFonts w:ascii="Symbol" w:hAnsi="Symbol" w:hint="default"/>
        <w:b w:val="0"/>
        <w:i w:val="0"/>
        <w:sz w:val="22"/>
        <w:szCs w:val="20"/>
        <w:u w:color="FF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37A5785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1362EC"/>
    <w:multiLevelType w:val="hybridMultilevel"/>
    <w:tmpl w:val="66368664"/>
    <w:lvl w:ilvl="0" w:tplc="E1A62D9E">
      <w:start w:val="1"/>
      <w:numFmt w:val="bullet"/>
      <w:lvlText w:val=""/>
      <w:lvlJc w:val="left"/>
      <w:pPr>
        <w:ind w:left="720" w:hanging="360"/>
      </w:pPr>
      <w:rPr>
        <w:rFonts w:ascii="Symbol" w:hAnsi="Symbol" w:hint="default"/>
        <w:u w:color="FF0000"/>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D134266"/>
    <w:multiLevelType w:val="hybridMultilevel"/>
    <w:tmpl w:val="0F4A01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1923829"/>
    <w:multiLevelType w:val="hybridMultilevel"/>
    <w:tmpl w:val="7DC6A4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93B2FE3"/>
    <w:multiLevelType w:val="hybridMultilevel"/>
    <w:tmpl w:val="BC6E5DF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4DAB615B"/>
    <w:multiLevelType w:val="multilevel"/>
    <w:tmpl w:val="041F001F"/>
    <w:lvl w:ilvl="0">
      <w:start w:val="1"/>
      <w:numFmt w:val="decimal"/>
      <w:lvlText w:val="%1."/>
      <w:lvlJc w:val="left"/>
      <w:pPr>
        <w:ind w:left="360" w:hanging="360"/>
      </w:pPr>
      <w:rPr>
        <w:rFonts w:hint="default"/>
        <w:b w:val="0"/>
        <w:i w:val="0"/>
        <w:sz w:val="28"/>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E4C7407"/>
    <w:multiLevelType w:val="hybridMultilevel"/>
    <w:tmpl w:val="1AE4FBCA"/>
    <w:lvl w:ilvl="0" w:tplc="041F0001">
      <w:start w:val="1"/>
      <w:numFmt w:val="bullet"/>
      <w:lvlText w:val=""/>
      <w:lvlJc w:val="left"/>
      <w:pPr>
        <w:ind w:left="2421" w:hanging="360"/>
      </w:pPr>
      <w:rPr>
        <w:rFonts w:ascii="Symbol" w:hAnsi="Symbol" w:hint="default"/>
      </w:rPr>
    </w:lvl>
    <w:lvl w:ilvl="1" w:tplc="041F0003" w:tentative="1">
      <w:start w:val="1"/>
      <w:numFmt w:val="bullet"/>
      <w:lvlText w:val="o"/>
      <w:lvlJc w:val="left"/>
      <w:pPr>
        <w:ind w:left="3141" w:hanging="360"/>
      </w:pPr>
      <w:rPr>
        <w:rFonts w:ascii="Courier New" w:hAnsi="Courier New" w:cs="Courier New" w:hint="default"/>
      </w:rPr>
    </w:lvl>
    <w:lvl w:ilvl="2" w:tplc="041F0005" w:tentative="1">
      <w:start w:val="1"/>
      <w:numFmt w:val="bullet"/>
      <w:lvlText w:val=""/>
      <w:lvlJc w:val="left"/>
      <w:pPr>
        <w:ind w:left="3861" w:hanging="360"/>
      </w:pPr>
      <w:rPr>
        <w:rFonts w:ascii="Wingdings" w:hAnsi="Wingdings" w:hint="default"/>
      </w:rPr>
    </w:lvl>
    <w:lvl w:ilvl="3" w:tplc="041F0001" w:tentative="1">
      <w:start w:val="1"/>
      <w:numFmt w:val="bullet"/>
      <w:lvlText w:val=""/>
      <w:lvlJc w:val="left"/>
      <w:pPr>
        <w:ind w:left="4581" w:hanging="360"/>
      </w:pPr>
      <w:rPr>
        <w:rFonts w:ascii="Symbol" w:hAnsi="Symbol" w:hint="default"/>
      </w:rPr>
    </w:lvl>
    <w:lvl w:ilvl="4" w:tplc="041F0003" w:tentative="1">
      <w:start w:val="1"/>
      <w:numFmt w:val="bullet"/>
      <w:lvlText w:val="o"/>
      <w:lvlJc w:val="left"/>
      <w:pPr>
        <w:ind w:left="5301" w:hanging="360"/>
      </w:pPr>
      <w:rPr>
        <w:rFonts w:ascii="Courier New" w:hAnsi="Courier New" w:cs="Courier New" w:hint="default"/>
      </w:rPr>
    </w:lvl>
    <w:lvl w:ilvl="5" w:tplc="041F0005" w:tentative="1">
      <w:start w:val="1"/>
      <w:numFmt w:val="bullet"/>
      <w:lvlText w:val=""/>
      <w:lvlJc w:val="left"/>
      <w:pPr>
        <w:ind w:left="6021" w:hanging="360"/>
      </w:pPr>
      <w:rPr>
        <w:rFonts w:ascii="Wingdings" w:hAnsi="Wingdings" w:hint="default"/>
      </w:rPr>
    </w:lvl>
    <w:lvl w:ilvl="6" w:tplc="041F0001" w:tentative="1">
      <w:start w:val="1"/>
      <w:numFmt w:val="bullet"/>
      <w:lvlText w:val=""/>
      <w:lvlJc w:val="left"/>
      <w:pPr>
        <w:ind w:left="6741" w:hanging="360"/>
      </w:pPr>
      <w:rPr>
        <w:rFonts w:ascii="Symbol" w:hAnsi="Symbol" w:hint="default"/>
      </w:rPr>
    </w:lvl>
    <w:lvl w:ilvl="7" w:tplc="041F0003" w:tentative="1">
      <w:start w:val="1"/>
      <w:numFmt w:val="bullet"/>
      <w:lvlText w:val="o"/>
      <w:lvlJc w:val="left"/>
      <w:pPr>
        <w:ind w:left="7461" w:hanging="360"/>
      </w:pPr>
      <w:rPr>
        <w:rFonts w:ascii="Courier New" w:hAnsi="Courier New" w:cs="Courier New" w:hint="default"/>
      </w:rPr>
    </w:lvl>
    <w:lvl w:ilvl="8" w:tplc="041F0005" w:tentative="1">
      <w:start w:val="1"/>
      <w:numFmt w:val="bullet"/>
      <w:lvlText w:val=""/>
      <w:lvlJc w:val="left"/>
      <w:pPr>
        <w:ind w:left="8181" w:hanging="360"/>
      </w:pPr>
      <w:rPr>
        <w:rFonts w:ascii="Wingdings" w:hAnsi="Wingdings" w:hint="default"/>
      </w:rPr>
    </w:lvl>
  </w:abstractNum>
  <w:abstractNum w:abstractNumId="16" w15:restartNumberingAfterBreak="0">
    <w:nsid w:val="556008FD"/>
    <w:multiLevelType w:val="multilevel"/>
    <w:tmpl w:val="15E8A4A8"/>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58E4641A"/>
    <w:multiLevelType w:val="hybridMultilevel"/>
    <w:tmpl w:val="0608D2E4"/>
    <w:lvl w:ilvl="0" w:tplc="E1A62D9E">
      <w:start w:val="1"/>
      <w:numFmt w:val="bullet"/>
      <w:lvlText w:val=""/>
      <w:lvlJc w:val="left"/>
      <w:pPr>
        <w:ind w:left="1146" w:hanging="360"/>
      </w:pPr>
      <w:rPr>
        <w:rFonts w:ascii="Symbol" w:hAnsi="Symbol" w:hint="default"/>
        <w:u w:color="FF0000"/>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8" w15:restartNumberingAfterBreak="0">
    <w:nsid w:val="5C3646DD"/>
    <w:multiLevelType w:val="hybridMultilevel"/>
    <w:tmpl w:val="C0A2A140"/>
    <w:lvl w:ilvl="0" w:tplc="041F0003">
      <w:start w:val="1"/>
      <w:numFmt w:val="bullet"/>
      <w:lvlText w:val="o"/>
      <w:lvlJc w:val="left"/>
      <w:pPr>
        <w:ind w:left="1428" w:hanging="360"/>
      </w:pPr>
      <w:rPr>
        <w:rFonts w:ascii="Courier New" w:hAnsi="Courier New" w:cs="Courier New"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9" w15:restartNumberingAfterBreak="0">
    <w:nsid w:val="5CDF2941"/>
    <w:multiLevelType w:val="hybridMultilevel"/>
    <w:tmpl w:val="DD60340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FD06C23"/>
    <w:multiLevelType w:val="hybridMultilevel"/>
    <w:tmpl w:val="6E204F6C"/>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1" w15:restartNumberingAfterBreak="0">
    <w:nsid w:val="60142A13"/>
    <w:multiLevelType w:val="hybridMultilevel"/>
    <w:tmpl w:val="450652F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2" w15:restartNumberingAfterBreak="0">
    <w:nsid w:val="63E05C2A"/>
    <w:multiLevelType w:val="hybridMultilevel"/>
    <w:tmpl w:val="5434D38C"/>
    <w:lvl w:ilvl="0" w:tplc="535E8F06">
      <w:numFmt w:val="bullet"/>
      <w:lvlText w:val=""/>
      <w:lvlJc w:val="left"/>
      <w:pPr>
        <w:ind w:left="1068" w:hanging="360"/>
      </w:pPr>
      <w:rPr>
        <w:rFonts w:ascii="Calibri" w:eastAsiaTheme="minorHAnsi" w:hAnsi="Calibri" w:cs="Aria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3" w15:restartNumberingAfterBreak="0">
    <w:nsid w:val="6717193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7531FDA"/>
    <w:multiLevelType w:val="hybridMultilevel"/>
    <w:tmpl w:val="50E498FA"/>
    <w:lvl w:ilvl="0" w:tplc="96A25934">
      <w:start w:val="1"/>
      <w:numFmt w:val="decimal"/>
      <w:lvlText w:val="%1. "/>
      <w:lvlJc w:val="left"/>
      <w:pPr>
        <w:ind w:left="1068" w:hanging="360"/>
      </w:pPr>
      <w:rPr>
        <w:rFonts w:ascii="Calibri" w:hAnsi="Calibri" w:hint="default"/>
        <w:b w:val="0"/>
        <w:i w:val="0"/>
        <w:sz w:val="22"/>
        <w:szCs w:val="2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15:restartNumberingAfterBreak="0">
    <w:nsid w:val="69D73A68"/>
    <w:multiLevelType w:val="hybridMultilevel"/>
    <w:tmpl w:val="E0A0D808"/>
    <w:lvl w:ilvl="0" w:tplc="E1A62D9E">
      <w:start w:val="1"/>
      <w:numFmt w:val="bullet"/>
      <w:lvlText w:val=""/>
      <w:lvlJc w:val="left"/>
      <w:pPr>
        <w:ind w:left="1146" w:hanging="360"/>
      </w:pPr>
      <w:rPr>
        <w:rFonts w:ascii="Symbol" w:hAnsi="Symbol" w:hint="default"/>
        <w:u w:color="FF0000"/>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6" w15:restartNumberingAfterBreak="0">
    <w:nsid w:val="6BD81CC3"/>
    <w:multiLevelType w:val="hybridMultilevel"/>
    <w:tmpl w:val="415E0BD8"/>
    <w:lvl w:ilvl="0" w:tplc="CB68E1C4">
      <w:start w:val="1"/>
      <w:numFmt w:val="bullet"/>
      <w:lvlText w:val=""/>
      <w:lvlJc w:val="left"/>
      <w:pPr>
        <w:ind w:left="1428" w:hanging="360"/>
      </w:pPr>
      <w:rPr>
        <w:rFonts w:ascii="Symbol" w:hAnsi="Symbol" w:hint="default"/>
        <w:color w:val="auto"/>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7" w15:restartNumberingAfterBreak="0">
    <w:nsid w:val="70B05C38"/>
    <w:multiLevelType w:val="hybridMultilevel"/>
    <w:tmpl w:val="D6809C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FC3C1A6A">
      <w:start w:val="6"/>
      <w:numFmt w:val="bullet"/>
      <w:lvlText w:val=""/>
      <w:lvlJc w:val="left"/>
      <w:pPr>
        <w:ind w:left="2160" w:hanging="360"/>
      </w:pPr>
      <w:rPr>
        <w:rFonts w:ascii="Symbol" w:eastAsiaTheme="minorHAnsi" w:hAnsi="Symbol" w:cstheme="minorBidi"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19E7AFD"/>
    <w:multiLevelType w:val="hybridMultilevel"/>
    <w:tmpl w:val="35B856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56A374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7DB4E14"/>
    <w:multiLevelType w:val="hybridMultilevel"/>
    <w:tmpl w:val="39F2858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7FD6907"/>
    <w:multiLevelType w:val="hybridMultilevel"/>
    <w:tmpl w:val="19B6AA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DAC0C35"/>
    <w:multiLevelType w:val="hybridMultilevel"/>
    <w:tmpl w:val="B5DA0E5C"/>
    <w:lvl w:ilvl="0" w:tplc="A4F6FF32">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3" w15:restartNumberingAfterBreak="0">
    <w:nsid w:val="7EBB18B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30522143">
    <w:abstractNumId w:val="26"/>
  </w:num>
  <w:num w:numId="2" w16cid:durableId="1883051510">
    <w:abstractNumId w:val="22"/>
  </w:num>
  <w:num w:numId="3" w16cid:durableId="996418748">
    <w:abstractNumId w:val="18"/>
  </w:num>
  <w:num w:numId="4" w16cid:durableId="1475679651">
    <w:abstractNumId w:val="6"/>
  </w:num>
  <w:num w:numId="5" w16cid:durableId="346832326">
    <w:abstractNumId w:val="4"/>
  </w:num>
  <w:num w:numId="6" w16cid:durableId="1592811246">
    <w:abstractNumId w:val="14"/>
  </w:num>
  <w:num w:numId="7" w16cid:durableId="581062250">
    <w:abstractNumId w:val="30"/>
  </w:num>
  <w:num w:numId="8" w16cid:durableId="114643270">
    <w:abstractNumId w:val="19"/>
  </w:num>
  <w:num w:numId="9" w16cid:durableId="2131126420">
    <w:abstractNumId w:val="10"/>
  </w:num>
  <w:num w:numId="10" w16cid:durableId="662927042">
    <w:abstractNumId w:val="23"/>
  </w:num>
  <w:num w:numId="11" w16cid:durableId="95250688">
    <w:abstractNumId w:val="17"/>
  </w:num>
  <w:num w:numId="12" w16cid:durableId="345140067">
    <w:abstractNumId w:val="3"/>
  </w:num>
  <w:num w:numId="13" w16cid:durableId="1118257749">
    <w:abstractNumId w:val="25"/>
  </w:num>
  <w:num w:numId="14" w16cid:durableId="837157825">
    <w:abstractNumId w:val="1"/>
  </w:num>
  <w:num w:numId="15" w16cid:durableId="1358895004">
    <w:abstractNumId w:val="9"/>
  </w:num>
  <w:num w:numId="16" w16cid:durableId="1464812755">
    <w:abstractNumId w:val="24"/>
  </w:num>
  <w:num w:numId="17" w16cid:durableId="1542743403">
    <w:abstractNumId w:val="32"/>
  </w:num>
  <w:num w:numId="18" w16cid:durableId="1056783370">
    <w:abstractNumId w:val="8"/>
  </w:num>
  <w:num w:numId="19" w16cid:durableId="388922619">
    <w:abstractNumId w:val="33"/>
  </w:num>
  <w:num w:numId="20" w16cid:durableId="1028483186">
    <w:abstractNumId w:val="11"/>
  </w:num>
  <w:num w:numId="21" w16cid:durableId="1090279056">
    <w:abstractNumId w:val="15"/>
  </w:num>
  <w:num w:numId="22" w16cid:durableId="1999383510">
    <w:abstractNumId w:val="0"/>
  </w:num>
  <w:num w:numId="23" w16cid:durableId="1072237486">
    <w:abstractNumId w:val="12"/>
  </w:num>
  <w:num w:numId="24" w16cid:durableId="1654720278">
    <w:abstractNumId w:val="31"/>
  </w:num>
  <w:num w:numId="25" w16cid:durableId="2112236889">
    <w:abstractNumId w:val="29"/>
  </w:num>
  <w:num w:numId="26" w16cid:durableId="1229878832">
    <w:abstractNumId w:val="21"/>
  </w:num>
  <w:num w:numId="27" w16cid:durableId="1629164716">
    <w:abstractNumId w:val="5"/>
  </w:num>
  <w:num w:numId="28" w16cid:durableId="301204322">
    <w:abstractNumId w:val="27"/>
  </w:num>
  <w:num w:numId="29" w16cid:durableId="1657145352">
    <w:abstractNumId w:val="13"/>
  </w:num>
  <w:num w:numId="30" w16cid:durableId="383915011">
    <w:abstractNumId w:val="16"/>
  </w:num>
  <w:num w:numId="31" w16cid:durableId="816917193">
    <w:abstractNumId w:val="7"/>
  </w:num>
  <w:num w:numId="32" w16cid:durableId="66390048">
    <w:abstractNumId w:val="20"/>
  </w:num>
  <w:num w:numId="33" w16cid:durableId="2136830272">
    <w:abstractNumId w:val="2"/>
  </w:num>
  <w:num w:numId="34" w16cid:durableId="15788736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4E14"/>
    <w:rsid w:val="000176FB"/>
    <w:rsid w:val="00032099"/>
    <w:rsid w:val="000D10C1"/>
    <w:rsid w:val="0011472E"/>
    <w:rsid w:val="001456E6"/>
    <w:rsid w:val="00145BB5"/>
    <w:rsid w:val="00152128"/>
    <w:rsid w:val="00163630"/>
    <w:rsid w:val="001B07D3"/>
    <w:rsid w:val="001D3DAA"/>
    <w:rsid w:val="001F0CA0"/>
    <w:rsid w:val="001F2A76"/>
    <w:rsid w:val="001F38BA"/>
    <w:rsid w:val="002150E1"/>
    <w:rsid w:val="00226501"/>
    <w:rsid w:val="0024698F"/>
    <w:rsid w:val="00256011"/>
    <w:rsid w:val="00263995"/>
    <w:rsid w:val="0028013C"/>
    <w:rsid w:val="002841B5"/>
    <w:rsid w:val="002847C9"/>
    <w:rsid w:val="00290552"/>
    <w:rsid w:val="002B095F"/>
    <w:rsid w:val="002C15D1"/>
    <w:rsid w:val="002E4722"/>
    <w:rsid w:val="002F6F34"/>
    <w:rsid w:val="00307114"/>
    <w:rsid w:val="00320C9F"/>
    <w:rsid w:val="00323710"/>
    <w:rsid w:val="00326D78"/>
    <w:rsid w:val="00326F91"/>
    <w:rsid w:val="003349DF"/>
    <w:rsid w:val="00340C58"/>
    <w:rsid w:val="003556F1"/>
    <w:rsid w:val="00367B95"/>
    <w:rsid w:val="003762C6"/>
    <w:rsid w:val="0038068B"/>
    <w:rsid w:val="00384E22"/>
    <w:rsid w:val="00394974"/>
    <w:rsid w:val="003D22AC"/>
    <w:rsid w:val="003F7901"/>
    <w:rsid w:val="00400DE2"/>
    <w:rsid w:val="00405163"/>
    <w:rsid w:val="004305E2"/>
    <w:rsid w:val="00431A25"/>
    <w:rsid w:val="004342EB"/>
    <w:rsid w:val="00435280"/>
    <w:rsid w:val="00437B65"/>
    <w:rsid w:val="00440364"/>
    <w:rsid w:val="00462A42"/>
    <w:rsid w:val="0047148B"/>
    <w:rsid w:val="00481DD6"/>
    <w:rsid w:val="004A612F"/>
    <w:rsid w:val="00524B73"/>
    <w:rsid w:val="00530AC5"/>
    <w:rsid w:val="00586808"/>
    <w:rsid w:val="005969AB"/>
    <w:rsid w:val="005C4057"/>
    <w:rsid w:val="005C6BD3"/>
    <w:rsid w:val="005D068D"/>
    <w:rsid w:val="005F0833"/>
    <w:rsid w:val="006019FE"/>
    <w:rsid w:val="00606EB3"/>
    <w:rsid w:val="00647EBF"/>
    <w:rsid w:val="00664D6C"/>
    <w:rsid w:val="006927C6"/>
    <w:rsid w:val="006A3AB2"/>
    <w:rsid w:val="006F4B91"/>
    <w:rsid w:val="00741E80"/>
    <w:rsid w:val="00756C43"/>
    <w:rsid w:val="00760B07"/>
    <w:rsid w:val="007640F3"/>
    <w:rsid w:val="00776101"/>
    <w:rsid w:val="0077757A"/>
    <w:rsid w:val="0078417A"/>
    <w:rsid w:val="007C06F5"/>
    <w:rsid w:val="007F6B3A"/>
    <w:rsid w:val="008137A0"/>
    <w:rsid w:val="008308FD"/>
    <w:rsid w:val="00854358"/>
    <w:rsid w:val="00880802"/>
    <w:rsid w:val="008D186F"/>
    <w:rsid w:val="008D29EB"/>
    <w:rsid w:val="008D5171"/>
    <w:rsid w:val="00931F7B"/>
    <w:rsid w:val="00981529"/>
    <w:rsid w:val="00985825"/>
    <w:rsid w:val="00985E4E"/>
    <w:rsid w:val="0099599F"/>
    <w:rsid w:val="009A0CD5"/>
    <w:rsid w:val="009C3499"/>
    <w:rsid w:val="009C64A7"/>
    <w:rsid w:val="009D16EF"/>
    <w:rsid w:val="009F1110"/>
    <w:rsid w:val="009F7054"/>
    <w:rsid w:val="00A0328E"/>
    <w:rsid w:val="00A13886"/>
    <w:rsid w:val="00A26BE3"/>
    <w:rsid w:val="00A352E5"/>
    <w:rsid w:val="00A4121F"/>
    <w:rsid w:val="00A66669"/>
    <w:rsid w:val="00AC0A6E"/>
    <w:rsid w:val="00AC7FD6"/>
    <w:rsid w:val="00AD3574"/>
    <w:rsid w:val="00B111C6"/>
    <w:rsid w:val="00B11CEE"/>
    <w:rsid w:val="00B30708"/>
    <w:rsid w:val="00B416D9"/>
    <w:rsid w:val="00B5175C"/>
    <w:rsid w:val="00B55892"/>
    <w:rsid w:val="00B55D61"/>
    <w:rsid w:val="00B802CF"/>
    <w:rsid w:val="00B87985"/>
    <w:rsid w:val="00C05314"/>
    <w:rsid w:val="00C35EC9"/>
    <w:rsid w:val="00C468C0"/>
    <w:rsid w:val="00C66E69"/>
    <w:rsid w:val="00C707D1"/>
    <w:rsid w:val="00CB4E14"/>
    <w:rsid w:val="00CC08B6"/>
    <w:rsid w:val="00CF20A6"/>
    <w:rsid w:val="00D406BF"/>
    <w:rsid w:val="00D46F15"/>
    <w:rsid w:val="00D53F16"/>
    <w:rsid w:val="00D725BC"/>
    <w:rsid w:val="00D77F81"/>
    <w:rsid w:val="00D87969"/>
    <w:rsid w:val="00DD0BCA"/>
    <w:rsid w:val="00DD0F5D"/>
    <w:rsid w:val="00E21BFA"/>
    <w:rsid w:val="00E37958"/>
    <w:rsid w:val="00E37D46"/>
    <w:rsid w:val="00E400F9"/>
    <w:rsid w:val="00E47C67"/>
    <w:rsid w:val="00E53D48"/>
    <w:rsid w:val="00E61988"/>
    <w:rsid w:val="00EA13B1"/>
    <w:rsid w:val="00EB43F5"/>
    <w:rsid w:val="00EC6EAF"/>
    <w:rsid w:val="00EC704F"/>
    <w:rsid w:val="00EF679A"/>
    <w:rsid w:val="00F45A5A"/>
    <w:rsid w:val="00F6736E"/>
    <w:rsid w:val="00FA065D"/>
    <w:rsid w:val="00FA3FE7"/>
    <w:rsid w:val="00FE25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F2856"/>
  <w15:docId w15:val="{41AFE037-30BA-4A22-B477-AEA51AAA3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367B9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67B95"/>
  </w:style>
  <w:style w:type="paragraph" w:styleId="AltBilgi">
    <w:name w:val="footer"/>
    <w:basedOn w:val="Normal"/>
    <w:link w:val="AltBilgiChar"/>
    <w:uiPriority w:val="99"/>
    <w:unhideWhenUsed/>
    <w:rsid w:val="00367B9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7B95"/>
  </w:style>
  <w:style w:type="table" w:styleId="TabloKlavuzu">
    <w:name w:val="Table Grid"/>
    <w:basedOn w:val="NormalTablo"/>
    <w:uiPriority w:val="59"/>
    <w:rsid w:val="00367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67B9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67B95"/>
    <w:rPr>
      <w:rFonts w:ascii="Tahoma" w:hAnsi="Tahoma" w:cs="Tahoma"/>
      <w:sz w:val="16"/>
      <w:szCs w:val="16"/>
    </w:rPr>
  </w:style>
  <w:style w:type="paragraph" w:customStyle="1" w:styleId="Default">
    <w:name w:val="Default"/>
    <w:rsid w:val="00367B95"/>
    <w:pPr>
      <w:autoSpaceDE w:val="0"/>
      <w:autoSpaceDN w:val="0"/>
      <w:adjustRightInd w:val="0"/>
      <w:spacing w:after="0" w:line="240" w:lineRule="auto"/>
    </w:pPr>
    <w:rPr>
      <w:rFonts w:ascii="Arial" w:hAnsi="Arial" w:cs="Arial"/>
      <w:color w:val="000000"/>
      <w:sz w:val="24"/>
      <w:szCs w:val="24"/>
    </w:rPr>
  </w:style>
  <w:style w:type="paragraph" w:styleId="ListeParagraf">
    <w:name w:val="List Paragraph"/>
    <w:basedOn w:val="Normal"/>
    <w:uiPriority w:val="34"/>
    <w:qFormat/>
    <w:rsid w:val="00C707D1"/>
    <w:pPr>
      <w:ind w:left="720"/>
      <w:contextualSpacing/>
    </w:pPr>
  </w:style>
  <w:style w:type="paragraph" w:styleId="GvdeMetni2">
    <w:name w:val="Body Text 2"/>
    <w:basedOn w:val="Normal"/>
    <w:link w:val="GvdeMetni2Char"/>
    <w:rsid w:val="00760B07"/>
    <w:pPr>
      <w:spacing w:after="0" w:line="240" w:lineRule="auto"/>
      <w:jc w:val="both"/>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rsid w:val="00760B07"/>
    <w:rPr>
      <w:rFonts w:ascii="Times New Roman" w:eastAsia="Times New Roman" w:hAnsi="Times New Roman" w:cs="Times New Roman"/>
      <w:sz w:val="24"/>
      <w:szCs w:val="24"/>
      <w:lang w:eastAsia="tr-TR"/>
    </w:rPr>
  </w:style>
  <w:style w:type="character" w:styleId="Gl">
    <w:name w:val="Strong"/>
    <w:qFormat/>
    <w:rsid w:val="00760B07"/>
    <w:rPr>
      <w:b/>
      <w:bCs/>
    </w:rPr>
  </w:style>
  <w:style w:type="paragraph" w:styleId="NormalWeb">
    <w:name w:val="Normal (Web)"/>
    <w:basedOn w:val="Normal"/>
    <w:uiPriority w:val="99"/>
    <w:rsid w:val="0039497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rsid w:val="00226501"/>
    <w:rPr>
      <w:color w:val="0000FF"/>
      <w:u w:val="single"/>
    </w:rPr>
  </w:style>
  <w:style w:type="paragraph" w:customStyle="1" w:styleId="stbilgi1">
    <w:name w:val="Üstbilgi1"/>
    <w:basedOn w:val="Normal"/>
    <w:link w:val="stbilgiChar0"/>
    <w:unhideWhenUsed/>
    <w:rsid w:val="001F0CA0"/>
    <w:pPr>
      <w:tabs>
        <w:tab w:val="center" w:pos="4536"/>
        <w:tab w:val="right" w:pos="9072"/>
      </w:tabs>
      <w:spacing w:after="0" w:line="240" w:lineRule="auto"/>
    </w:pPr>
    <w:rPr>
      <w:rFonts w:ascii="Calibri" w:eastAsia="Calibri" w:hAnsi="Calibri" w:cs="Times New Roman"/>
      <w:noProof/>
      <w:sz w:val="20"/>
      <w:szCs w:val="20"/>
      <w:lang w:val="x-none" w:eastAsia="x-none"/>
    </w:rPr>
  </w:style>
  <w:style w:type="character" w:customStyle="1" w:styleId="stbilgiChar0">
    <w:name w:val="Üstbilgi Char"/>
    <w:link w:val="stbilgi1"/>
    <w:rsid w:val="001F0CA0"/>
    <w:rPr>
      <w:rFonts w:ascii="Calibri" w:eastAsia="Calibri" w:hAnsi="Calibri" w:cs="Times New Roman"/>
      <w:noProof/>
      <w:sz w:val="20"/>
      <w:szCs w:val="20"/>
      <w:lang w:val="x-none" w:eastAsia="x-none"/>
    </w:rPr>
  </w:style>
  <w:style w:type="character" w:styleId="zmlenmeyenBahsetme">
    <w:name w:val="Unresolved Mention"/>
    <w:basedOn w:val="VarsaylanParagrafYazTipi"/>
    <w:uiPriority w:val="99"/>
    <w:semiHidden/>
    <w:unhideWhenUsed/>
    <w:rsid w:val="00A41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756797">
      <w:bodyDiv w:val="1"/>
      <w:marLeft w:val="0"/>
      <w:marRight w:val="0"/>
      <w:marTop w:val="0"/>
      <w:marBottom w:val="0"/>
      <w:divBdr>
        <w:top w:val="none" w:sz="0" w:space="0" w:color="auto"/>
        <w:left w:val="none" w:sz="0" w:space="0" w:color="auto"/>
        <w:bottom w:val="none" w:sz="0" w:space="0" w:color="auto"/>
        <w:right w:val="none" w:sz="0" w:space="0" w:color="auto"/>
      </w:divBdr>
    </w:div>
    <w:div w:id="407851630">
      <w:bodyDiv w:val="1"/>
      <w:marLeft w:val="0"/>
      <w:marRight w:val="0"/>
      <w:marTop w:val="0"/>
      <w:marBottom w:val="0"/>
      <w:divBdr>
        <w:top w:val="none" w:sz="0" w:space="0" w:color="auto"/>
        <w:left w:val="none" w:sz="0" w:space="0" w:color="auto"/>
        <w:bottom w:val="none" w:sz="0" w:space="0" w:color="auto"/>
        <w:right w:val="none" w:sz="0" w:space="0" w:color="auto"/>
      </w:divBdr>
      <w:divsChild>
        <w:div w:id="1658923395">
          <w:marLeft w:val="0"/>
          <w:marRight w:val="0"/>
          <w:marTop w:val="0"/>
          <w:marBottom w:val="0"/>
          <w:divBdr>
            <w:top w:val="none" w:sz="0" w:space="0" w:color="auto"/>
            <w:left w:val="none" w:sz="0" w:space="0" w:color="auto"/>
            <w:bottom w:val="none" w:sz="0" w:space="0" w:color="auto"/>
            <w:right w:val="none" w:sz="0" w:space="0" w:color="auto"/>
          </w:divBdr>
          <w:divsChild>
            <w:div w:id="2004895541">
              <w:marLeft w:val="0"/>
              <w:marRight w:val="0"/>
              <w:marTop w:val="0"/>
              <w:marBottom w:val="0"/>
              <w:divBdr>
                <w:top w:val="none" w:sz="0" w:space="0" w:color="auto"/>
                <w:left w:val="none" w:sz="0" w:space="0" w:color="auto"/>
                <w:bottom w:val="none" w:sz="0" w:space="0" w:color="auto"/>
                <w:right w:val="none" w:sz="0" w:space="0" w:color="auto"/>
              </w:divBdr>
              <w:divsChild>
                <w:div w:id="139462272">
                  <w:marLeft w:val="0"/>
                  <w:marRight w:val="0"/>
                  <w:marTop w:val="0"/>
                  <w:marBottom w:val="0"/>
                  <w:divBdr>
                    <w:top w:val="none" w:sz="0" w:space="0" w:color="auto"/>
                    <w:left w:val="none" w:sz="0" w:space="0" w:color="auto"/>
                    <w:bottom w:val="none" w:sz="0" w:space="0" w:color="auto"/>
                    <w:right w:val="none" w:sz="0" w:space="0" w:color="auto"/>
                  </w:divBdr>
                  <w:divsChild>
                    <w:div w:id="270599942">
                      <w:marLeft w:val="0"/>
                      <w:marRight w:val="0"/>
                      <w:marTop w:val="0"/>
                      <w:marBottom w:val="0"/>
                      <w:divBdr>
                        <w:top w:val="none" w:sz="0" w:space="0" w:color="auto"/>
                        <w:left w:val="none" w:sz="0" w:space="0" w:color="auto"/>
                        <w:bottom w:val="none" w:sz="0" w:space="0" w:color="auto"/>
                        <w:right w:val="none" w:sz="0" w:space="0" w:color="auto"/>
                      </w:divBdr>
                      <w:divsChild>
                        <w:div w:id="2100174620">
                          <w:marLeft w:val="0"/>
                          <w:marRight w:val="0"/>
                          <w:marTop w:val="15"/>
                          <w:marBottom w:val="0"/>
                          <w:divBdr>
                            <w:top w:val="none" w:sz="0" w:space="0" w:color="auto"/>
                            <w:left w:val="none" w:sz="0" w:space="0" w:color="auto"/>
                            <w:bottom w:val="none" w:sz="0" w:space="0" w:color="auto"/>
                            <w:right w:val="none" w:sz="0" w:space="0" w:color="auto"/>
                          </w:divBdr>
                          <w:divsChild>
                            <w:div w:id="1479611093">
                              <w:marLeft w:val="0"/>
                              <w:marRight w:val="0"/>
                              <w:marTop w:val="0"/>
                              <w:marBottom w:val="0"/>
                              <w:divBdr>
                                <w:top w:val="none" w:sz="0" w:space="0" w:color="auto"/>
                                <w:left w:val="none" w:sz="0" w:space="0" w:color="auto"/>
                                <w:bottom w:val="none" w:sz="0" w:space="0" w:color="auto"/>
                                <w:right w:val="none" w:sz="0" w:space="0" w:color="auto"/>
                              </w:divBdr>
                              <w:divsChild>
                                <w:div w:id="286544040">
                                  <w:marLeft w:val="0"/>
                                  <w:marRight w:val="0"/>
                                  <w:marTop w:val="0"/>
                                  <w:marBottom w:val="0"/>
                                  <w:divBdr>
                                    <w:top w:val="none" w:sz="0" w:space="0" w:color="auto"/>
                                    <w:left w:val="none" w:sz="0" w:space="0" w:color="auto"/>
                                    <w:bottom w:val="none" w:sz="0" w:space="0" w:color="auto"/>
                                    <w:right w:val="none" w:sz="0" w:space="0" w:color="auto"/>
                                  </w:divBdr>
                                </w:div>
                                <w:div w:id="1358697249">
                                  <w:marLeft w:val="0"/>
                                  <w:marRight w:val="0"/>
                                  <w:marTop w:val="0"/>
                                  <w:marBottom w:val="0"/>
                                  <w:divBdr>
                                    <w:top w:val="none" w:sz="0" w:space="0" w:color="auto"/>
                                    <w:left w:val="none" w:sz="0" w:space="0" w:color="auto"/>
                                    <w:bottom w:val="none" w:sz="0" w:space="0" w:color="auto"/>
                                    <w:right w:val="none" w:sz="0" w:space="0" w:color="auto"/>
                                  </w:divBdr>
                                </w:div>
                                <w:div w:id="2012874860">
                                  <w:marLeft w:val="0"/>
                                  <w:marRight w:val="0"/>
                                  <w:marTop w:val="0"/>
                                  <w:marBottom w:val="0"/>
                                  <w:divBdr>
                                    <w:top w:val="none" w:sz="0" w:space="0" w:color="auto"/>
                                    <w:left w:val="none" w:sz="0" w:space="0" w:color="auto"/>
                                    <w:bottom w:val="none" w:sz="0" w:space="0" w:color="auto"/>
                                    <w:right w:val="none" w:sz="0" w:space="0" w:color="auto"/>
                                  </w:divBdr>
                                </w:div>
                                <w:div w:id="766652390">
                                  <w:marLeft w:val="0"/>
                                  <w:marRight w:val="0"/>
                                  <w:marTop w:val="0"/>
                                  <w:marBottom w:val="0"/>
                                  <w:divBdr>
                                    <w:top w:val="none" w:sz="0" w:space="0" w:color="auto"/>
                                    <w:left w:val="none" w:sz="0" w:space="0" w:color="auto"/>
                                    <w:bottom w:val="none" w:sz="0" w:space="0" w:color="auto"/>
                                    <w:right w:val="none" w:sz="0" w:space="0" w:color="auto"/>
                                  </w:divBdr>
                                </w:div>
                                <w:div w:id="292563877">
                                  <w:marLeft w:val="0"/>
                                  <w:marRight w:val="0"/>
                                  <w:marTop w:val="0"/>
                                  <w:marBottom w:val="0"/>
                                  <w:divBdr>
                                    <w:top w:val="none" w:sz="0" w:space="0" w:color="auto"/>
                                    <w:left w:val="none" w:sz="0" w:space="0" w:color="auto"/>
                                    <w:bottom w:val="none" w:sz="0" w:space="0" w:color="auto"/>
                                    <w:right w:val="none" w:sz="0" w:space="0" w:color="auto"/>
                                  </w:divBdr>
                                </w:div>
                                <w:div w:id="1924148612">
                                  <w:marLeft w:val="0"/>
                                  <w:marRight w:val="0"/>
                                  <w:marTop w:val="0"/>
                                  <w:marBottom w:val="0"/>
                                  <w:divBdr>
                                    <w:top w:val="none" w:sz="0" w:space="0" w:color="auto"/>
                                    <w:left w:val="none" w:sz="0" w:space="0" w:color="auto"/>
                                    <w:bottom w:val="none" w:sz="0" w:space="0" w:color="auto"/>
                                    <w:right w:val="none" w:sz="0" w:space="0" w:color="auto"/>
                                  </w:divBdr>
                                </w:div>
                                <w:div w:id="898710541">
                                  <w:marLeft w:val="0"/>
                                  <w:marRight w:val="0"/>
                                  <w:marTop w:val="0"/>
                                  <w:marBottom w:val="0"/>
                                  <w:divBdr>
                                    <w:top w:val="none" w:sz="0" w:space="0" w:color="auto"/>
                                    <w:left w:val="none" w:sz="0" w:space="0" w:color="auto"/>
                                    <w:bottom w:val="none" w:sz="0" w:space="0" w:color="auto"/>
                                    <w:right w:val="none" w:sz="0" w:space="0" w:color="auto"/>
                                  </w:divBdr>
                                </w:div>
                                <w:div w:id="1424955631">
                                  <w:marLeft w:val="0"/>
                                  <w:marRight w:val="0"/>
                                  <w:marTop w:val="0"/>
                                  <w:marBottom w:val="0"/>
                                  <w:divBdr>
                                    <w:top w:val="none" w:sz="0" w:space="0" w:color="auto"/>
                                    <w:left w:val="none" w:sz="0" w:space="0" w:color="auto"/>
                                    <w:bottom w:val="none" w:sz="0" w:space="0" w:color="auto"/>
                                    <w:right w:val="none" w:sz="0" w:space="0" w:color="auto"/>
                                  </w:divBdr>
                                </w:div>
                                <w:div w:id="295450375">
                                  <w:marLeft w:val="0"/>
                                  <w:marRight w:val="0"/>
                                  <w:marTop w:val="0"/>
                                  <w:marBottom w:val="0"/>
                                  <w:divBdr>
                                    <w:top w:val="none" w:sz="0" w:space="0" w:color="auto"/>
                                    <w:left w:val="none" w:sz="0" w:space="0" w:color="auto"/>
                                    <w:bottom w:val="none" w:sz="0" w:space="0" w:color="auto"/>
                                    <w:right w:val="none" w:sz="0" w:space="0" w:color="auto"/>
                                  </w:divBdr>
                                </w:div>
                                <w:div w:id="402341431">
                                  <w:marLeft w:val="0"/>
                                  <w:marRight w:val="0"/>
                                  <w:marTop w:val="0"/>
                                  <w:marBottom w:val="0"/>
                                  <w:divBdr>
                                    <w:top w:val="none" w:sz="0" w:space="0" w:color="auto"/>
                                    <w:left w:val="none" w:sz="0" w:space="0" w:color="auto"/>
                                    <w:bottom w:val="none" w:sz="0" w:space="0" w:color="auto"/>
                                    <w:right w:val="none" w:sz="0" w:space="0" w:color="auto"/>
                                  </w:divBdr>
                                </w:div>
                                <w:div w:id="1567566381">
                                  <w:marLeft w:val="0"/>
                                  <w:marRight w:val="0"/>
                                  <w:marTop w:val="0"/>
                                  <w:marBottom w:val="0"/>
                                  <w:divBdr>
                                    <w:top w:val="none" w:sz="0" w:space="0" w:color="auto"/>
                                    <w:left w:val="none" w:sz="0" w:space="0" w:color="auto"/>
                                    <w:bottom w:val="none" w:sz="0" w:space="0" w:color="auto"/>
                                    <w:right w:val="none" w:sz="0" w:space="0" w:color="auto"/>
                                  </w:divBdr>
                                </w:div>
                                <w:div w:id="95567313">
                                  <w:marLeft w:val="0"/>
                                  <w:marRight w:val="0"/>
                                  <w:marTop w:val="0"/>
                                  <w:marBottom w:val="0"/>
                                  <w:divBdr>
                                    <w:top w:val="none" w:sz="0" w:space="0" w:color="auto"/>
                                    <w:left w:val="none" w:sz="0" w:space="0" w:color="auto"/>
                                    <w:bottom w:val="none" w:sz="0" w:space="0" w:color="auto"/>
                                    <w:right w:val="none" w:sz="0" w:space="0" w:color="auto"/>
                                  </w:divBdr>
                                </w:div>
                                <w:div w:id="255209663">
                                  <w:marLeft w:val="0"/>
                                  <w:marRight w:val="0"/>
                                  <w:marTop w:val="0"/>
                                  <w:marBottom w:val="0"/>
                                  <w:divBdr>
                                    <w:top w:val="none" w:sz="0" w:space="0" w:color="auto"/>
                                    <w:left w:val="none" w:sz="0" w:space="0" w:color="auto"/>
                                    <w:bottom w:val="none" w:sz="0" w:space="0" w:color="auto"/>
                                    <w:right w:val="none" w:sz="0" w:space="0" w:color="auto"/>
                                  </w:divBdr>
                                </w:div>
                                <w:div w:id="414866758">
                                  <w:marLeft w:val="0"/>
                                  <w:marRight w:val="0"/>
                                  <w:marTop w:val="0"/>
                                  <w:marBottom w:val="0"/>
                                  <w:divBdr>
                                    <w:top w:val="none" w:sz="0" w:space="0" w:color="auto"/>
                                    <w:left w:val="none" w:sz="0" w:space="0" w:color="auto"/>
                                    <w:bottom w:val="none" w:sz="0" w:space="0" w:color="auto"/>
                                    <w:right w:val="none" w:sz="0" w:space="0" w:color="auto"/>
                                  </w:divBdr>
                                </w:div>
                                <w:div w:id="1704019570">
                                  <w:marLeft w:val="0"/>
                                  <w:marRight w:val="0"/>
                                  <w:marTop w:val="0"/>
                                  <w:marBottom w:val="0"/>
                                  <w:divBdr>
                                    <w:top w:val="none" w:sz="0" w:space="0" w:color="auto"/>
                                    <w:left w:val="none" w:sz="0" w:space="0" w:color="auto"/>
                                    <w:bottom w:val="none" w:sz="0" w:space="0" w:color="auto"/>
                                    <w:right w:val="none" w:sz="0" w:space="0" w:color="auto"/>
                                  </w:divBdr>
                                </w:div>
                                <w:div w:id="417793578">
                                  <w:marLeft w:val="0"/>
                                  <w:marRight w:val="0"/>
                                  <w:marTop w:val="0"/>
                                  <w:marBottom w:val="0"/>
                                  <w:divBdr>
                                    <w:top w:val="none" w:sz="0" w:space="0" w:color="auto"/>
                                    <w:left w:val="none" w:sz="0" w:space="0" w:color="auto"/>
                                    <w:bottom w:val="none" w:sz="0" w:space="0" w:color="auto"/>
                                    <w:right w:val="none" w:sz="0" w:space="0" w:color="auto"/>
                                  </w:divBdr>
                                </w:div>
                                <w:div w:id="164787082">
                                  <w:marLeft w:val="0"/>
                                  <w:marRight w:val="0"/>
                                  <w:marTop w:val="0"/>
                                  <w:marBottom w:val="0"/>
                                  <w:divBdr>
                                    <w:top w:val="none" w:sz="0" w:space="0" w:color="auto"/>
                                    <w:left w:val="none" w:sz="0" w:space="0" w:color="auto"/>
                                    <w:bottom w:val="none" w:sz="0" w:space="0" w:color="auto"/>
                                    <w:right w:val="none" w:sz="0" w:space="0" w:color="auto"/>
                                  </w:divBdr>
                                </w:div>
                                <w:div w:id="713312604">
                                  <w:marLeft w:val="0"/>
                                  <w:marRight w:val="0"/>
                                  <w:marTop w:val="0"/>
                                  <w:marBottom w:val="0"/>
                                  <w:divBdr>
                                    <w:top w:val="none" w:sz="0" w:space="0" w:color="auto"/>
                                    <w:left w:val="none" w:sz="0" w:space="0" w:color="auto"/>
                                    <w:bottom w:val="none" w:sz="0" w:space="0" w:color="auto"/>
                                    <w:right w:val="none" w:sz="0" w:space="0" w:color="auto"/>
                                  </w:divBdr>
                                </w:div>
                                <w:div w:id="1636331125">
                                  <w:marLeft w:val="0"/>
                                  <w:marRight w:val="0"/>
                                  <w:marTop w:val="0"/>
                                  <w:marBottom w:val="0"/>
                                  <w:divBdr>
                                    <w:top w:val="none" w:sz="0" w:space="0" w:color="auto"/>
                                    <w:left w:val="none" w:sz="0" w:space="0" w:color="auto"/>
                                    <w:bottom w:val="none" w:sz="0" w:space="0" w:color="auto"/>
                                    <w:right w:val="none" w:sz="0" w:space="0" w:color="auto"/>
                                  </w:divBdr>
                                </w:div>
                                <w:div w:id="462112498">
                                  <w:marLeft w:val="0"/>
                                  <w:marRight w:val="0"/>
                                  <w:marTop w:val="0"/>
                                  <w:marBottom w:val="0"/>
                                  <w:divBdr>
                                    <w:top w:val="none" w:sz="0" w:space="0" w:color="auto"/>
                                    <w:left w:val="none" w:sz="0" w:space="0" w:color="auto"/>
                                    <w:bottom w:val="none" w:sz="0" w:space="0" w:color="auto"/>
                                    <w:right w:val="none" w:sz="0" w:space="0" w:color="auto"/>
                                  </w:divBdr>
                                </w:div>
                                <w:div w:id="1502895440">
                                  <w:marLeft w:val="0"/>
                                  <w:marRight w:val="0"/>
                                  <w:marTop w:val="0"/>
                                  <w:marBottom w:val="0"/>
                                  <w:divBdr>
                                    <w:top w:val="none" w:sz="0" w:space="0" w:color="auto"/>
                                    <w:left w:val="none" w:sz="0" w:space="0" w:color="auto"/>
                                    <w:bottom w:val="none" w:sz="0" w:space="0" w:color="auto"/>
                                    <w:right w:val="none" w:sz="0" w:space="0" w:color="auto"/>
                                  </w:divBdr>
                                </w:div>
                                <w:div w:id="2042514001">
                                  <w:marLeft w:val="0"/>
                                  <w:marRight w:val="0"/>
                                  <w:marTop w:val="0"/>
                                  <w:marBottom w:val="0"/>
                                  <w:divBdr>
                                    <w:top w:val="none" w:sz="0" w:space="0" w:color="auto"/>
                                    <w:left w:val="none" w:sz="0" w:space="0" w:color="auto"/>
                                    <w:bottom w:val="none" w:sz="0" w:space="0" w:color="auto"/>
                                    <w:right w:val="none" w:sz="0" w:space="0" w:color="auto"/>
                                  </w:divBdr>
                                </w:div>
                                <w:div w:id="642735502">
                                  <w:marLeft w:val="0"/>
                                  <w:marRight w:val="0"/>
                                  <w:marTop w:val="0"/>
                                  <w:marBottom w:val="0"/>
                                  <w:divBdr>
                                    <w:top w:val="none" w:sz="0" w:space="0" w:color="auto"/>
                                    <w:left w:val="none" w:sz="0" w:space="0" w:color="auto"/>
                                    <w:bottom w:val="none" w:sz="0" w:space="0" w:color="auto"/>
                                    <w:right w:val="none" w:sz="0" w:space="0" w:color="auto"/>
                                  </w:divBdr>
                                </w:div>
                                <w:div w:id="642583381">
                                  <w:marLeft w:val="0"/>
                                  <w:marRight w:val="0"/>
                                  <w:marTop w:val="0"/>
                                  <w:marBottom w:val="0"/>
                                  <w:divBdr>
                                    <w:top w:val="none" w:sz="0" w:space="0" w:color="auto"/>
                                    <w:left w:val="none" w:sz="0" w:space="0" w:color="auto"/>
                                    <w:bottom w:val="none" w:sz="0" w:space="0" w:color="auto"/>
                                    <w:right w:val="none" w:sz="0" w:space="0" w:color="auto"/>
                                  </w:divBdr>
                                </w:div>
                                <w:div w:id="1122967585">
                                  <w:marLeft w:val="0"/>
                                  <w:marRight w:val="0"/>
                                  <w:marTop w:val="0"/>
                                  <w:marBottom w:val="0"/>
                                  <w:divBdr>
                                    <w:top w:val="none" w:sz="0" w:space="0" w:color="auto"/>
                                    <w:left w:val="none" w:sz="0" w:space="0" w:color="auto"/>
                                    <w:bottom w:val="none" w:sz="0" w:space="0" w:color="auto"/>
                                    <w:right w:val="none" w:sz="0" w:space="0" w:color="auto"/>
                                  </w:divBdr>
                                </w:div>
                                <w:div w:id="345059231">
                                  <w:marLeft w:val="0"/>
                                  <w:marRight w:val="0"/>
                                  <w:marTop w:val="0"/>
                                  <w:marBottom w:val="0"/>
                                  <w:divBdr>
                                    <w:top w:val="none" w:sz="0" w:space="0" w:color="auto"/>
                                    <w:left w:val="none" w:sz="0" w:space="0" w:color="auto"/>
                                    <w:bottom w:val="none" w:sz="0" w:space="0" w:color="auto"/>
                                    <w:right w:val="none" w:sz="0" w:space="0" w:color="auto"/>
                                  </w:divBdr>
                                </w:div>
                                <w:div w:id="2009552829">
                                  <w:marLeft w:val="0"/>
                                  <w:marRight w:val="0"/>
                                  <w:marTop w:val="0"/>
                                  <w:marBottom w:val="0"/>
                                  <w:divBdr>
                                    <w:top w:val="none" w:sz="0" w:space="0" w:color="auto"/>
                                    <w:left w:val="none" w:sz="0" w:space="0" w:color="auto"/>
                                    <w:bottom w:val="none" w:sz="0" w:space="0" w:color="auto"/>
                                    <w:right w:val="none" w:sz="0" w:space="0" w:color="auto"/>
                                  </w:divBdr>
                                </w:div>
                                <w:div w:id="186405167">
                                  <w:marLeft w:val="0"/>
                                  <w:marRight w:val="0"/>
                                  <w:marTop w:val="0"/>
                                  <w:marBottom w:val="0"/>
                                  <w:divBdr>
                                    <w:top w:val="none" w:sz="0" w:space="0" w:color="auto"/>
                                    <w:left w:val="none" w:sz="0" w:space="0" w:color="auto"/>
                                    <w:bottom w:val="none" w:sz="0" w:space="0" w:color="auto"/>
                                    <w:right w:val="none" w:sz="0" w:space="0" w:color="auto"/>
                                  </w:divBdr>
                                </w:div>
                                <w:div w:id="725302575">
                                  <w:marLeft w:val="0"/>
                                  <w:marRight w:val="0"/>
                                  <w:marTop w:val="0"/>
                                  <w:marBottom w:val="0"/>
                                  <w:divBdr>
                                    <w:top w:val="none" w:sz="0" w:space="0" w:color="auto"/>
                                    <w:left w:val="none" w:sz="0" w:space="0" w:color="auto"/>
                                    <w:bottom w:val="none" w:sz="0" w:space="0" w:color="auto"/>
                                    <w:right w:val="none" w:sz="0" w:space="0" w:color="auto"/>
                                  </w:divBdr>
                                </w:div>
                                <w:div w:id="1507473860">
                                  <w:marLeft w:val="0"/>
                                  <w:marRight w:val="0"/>
                                  <w:marTop w:val="0"/>
                                  <w:marBottom w:val="0"/>
                                  <w:divBdr>
                                    <w:top w:val="none" w:sz="0" w:space="0" w:color="auto"/>
                                    <w:left w:val="none" w:sz="0" w:space="0" w:color="auto"/>
                                    <w:bottom w:val="none" w:sz="0" w:space="0" w:color="auto"/>
                                    <w:right w:val="none" w:sz="0" w:space="0" w:color="auto"/>
                                  </w:divBdr>
                                </w:div>
                                <w:div w:id="8935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322075">
      <w:bodyDiv w:val="1"/>
      <w:marLeft w:val="0"/>
      <w:marRight w:val="0"/>
      <w:marTop w:val="0"/>
      <w:marBottom w:val="0"/>
      <w:divBdr>
        <w:top w:val="none" w:sz="0" w:space="0" w:color="auto"/>
        <w:left w:val="none" w:sz="0" w:space="0" w:color="auto"/>
        <w:bottom w:val="none" w:sz="0" w:space="0" w:color="auto"/>
        <w:right w:val="none" w:sz="0" w:space="0" w:color="auto"/>
      </w:divBdr>
      <w:divsChild>
        <w:div w:id="1012681287">
          <w:marLeft w:val="0"/>
          <w:marRight w:val="0"/>
          <w:marTop w:val="0"/>
          <w:marBottom w:val="0"/>
          <w:divBdr>
            <w:top w:val="none" w:sz="0" w:space="0" w:color="auto"/>
            <w:left w:val="none" w:sz="0" w:space="0" w:color="auto"/>
            <w:bottom w:val="none" w:sz="0" w:space="0" w:color="auto"/>
            <w:right w:val="none" w:sz="0" w:space="0" w:color="auto"/>
          </w:divBdr>
          <w:divsChild>
            <w:div w:id="8652078">
              <w:marLeft w:val="0"/>
              <w:marRight w:val="0"/>
              <w:marTop w:val="0"/>
              <w:marBottom w:val="0"/>
              <w:divBdr>
                <w:top w:val="none" w:sz="0" w:space="0" w:color="auto"/>
                <w:left w:val="none" w:sz="0" w:space="0" w:color="auto"/>
                <w:bottom w:val="none" w:sz="0" w:space="0" w:color="auto"/>
                <w:right w:val="none" w:sz="0" w:space="0" w:color="auto"/>
              </w:divBdr>
              <w:divsChild>
                <w:div w:id="2033916686">
                  <w:marLeft w:val="0"/>
                  <w:marRight w:val="0"/>
                  <w:marTop w:val="0"/>
                  <w:marBottom w:val="0"/>
                  <w:divBdr>
                    <w:top w:val="none" w:sz="0" w:space="0" w:color="auto"/>
                    <w:left w:val="none" w:sz="0" w:space="0" w:color="auto"/>
                    <w:bottom w:val="none" w:sz="0" w:space="0" w:color="auto"/>
                    <w:right w:val="none" w:sz="0" w:space="0" w:color="auto"/>
                  </w:divBdr>
                  <w:divsChild>
                    <w:div w:id="687367361">
                      <w:marLeft w:val="0"/>
                      <w:marRight w:val="0"/>
                      <w:marTop w:val="0"/>
                      <w:marBottom w:val="0"/>
                      <w:divBdr>
                        <w:top w:val="none" w:sz="0" w:space="0" w:color="auto"/>
                        <w:left w:val="none" w:sz="0" w:space="0" w:color="auto"/>
                        <w:bottom w:val="none" w:sz="0" w:space="0" w:color="auto"/>
                        <w:right w:val="none" w:sz="0" w:space="0" w:color="auto"/>
                      </w:divBdr>
                      <w:divsChild>
                        <w:div w:id="1206288377">
                          <w:marLeft w:val="0"/>
                          <w:marRight w:val="0"/>
                          <w:marTop w:val="15"/>
                          <w:marBottom w:val="0"/>
                          <w:divBdr>
                            <w:top w:val="none" w:sz="0" w:space="0" w:color="auto"/>
                            <w:left w:val="none" w:sz="0" w:space="0" w:color="auto"/>
                            <w:bottom w:val="none" w:sz="0" w:space="0" w:color="auto"/>
                            <w:right w:val="none" w:sz="0" w:space="0" w:color="auto"/>
                          </w:divBdr>
                          <w:divsChild>
                            <w:div w:id="536968803">
                              <w:marLeft w:val="0"/>
                              <w:marRight w:val="0"/>
                              <w:marTop w:val="0"/>
                              <w:marBottom w:val="0"/>
                              <w:divBdr>
                                <w:top w:val="none" w:sz="0" w:space="0" w:color="auto"/>
                                <w:left w:val="none" w:sz="0" w:space="0" w:color="auto"/>
                                <w:bottom w:val="none" w:sz="0" w:space="0" w:color="auto"/>
                                <w:right w:val="none" w:sz="0" w:space="0" w:color="auto"/>
                              </w:divBdr>
                              <w:divsChild>
                                <w:div w:id="370494450">
                                  <w:marLeft w:val="0"/>
                                  <w:marRight w:val="0"/>
                                  <w:marTop w:val="0"/>
                                  <w:marBottom w:val="0"/>
                                  <w:divBdr>
                                    <w:top w:val="none" w:sz="0" w:space="0" w:color="auto"/>
                                    <w:left w:val="none" w:sz="0" w:space="0" w:color="auto"/>
                                    <w:bottom w:val="none" w:sz="0" w:space="0" w:color="auto"/>
                                    <w:right w:val="none" w:sz="0" w:space="0" w:color="auto"/>
                                  </w:divBdr>
                                </w:div>
                                <w:div w:id="416244082">
                                  <w:marLeft w:val="0"/>
                                  <w:marRight w:val="0"/>
                                  <w:marTop w:val="0"/>
                                  <w:marBottom w:val="0"/>
                                  <w:divBdr>
                                    <w:top w:val="none" w:sz="0" w:space="0" w:color="auto"/>
                                    <w:left w:val="none" w:sz="0" w:space="0" w:color="auto"/>
                                    <w:bottom w:val="none" w:sz="0" w:space="0" w:color="auto"/>
                                    <w:right w:val="none" w:sz="0" w:space="0" w:color="auto"/>
                                  </w:divBdr>
                                </w:div>
                                <w:div w:id="19163885">
                                  <w:marLeft w:val="0"/>
                                  <w:marRight w:val="0"/>
                                  <w:marTop w:val="0"/>
                                  <w:marBottom w:val="0"/>
                                  <w:divBdr>
                                    <w:top w:val="none" w:sz="0" w:space="0" w:color="auto"/>
                                    <w:left w:val="none" w:sz="0" w:space="0" w:color="auto"/>
                                    <w:bottom w:val="none" w:sz="0" w:space="0" w:color="auto"/>
                                    <w:right w:val="none" w:sz="0" w:space="0" w:color="auto"/>
                                  </w:divBdr>
                                </w:div>
                                <w:div w:id="494152243">
                                  <w:marLeft w:val="0"/>
                                  <w:marRight w:val="0"/>
                                  <w:marTop w:val="0"/>
                                  <w:marBottom w:val="0"/>
                                  <w:divBdr>
                                    <w:top w:val="none" w:sz="0" w:space="0" w:color="auto"/>
                                    <w:left w:val="none" w:sz="0" w:space="0" w:color="auto"/>
                                    <w:bottom w:val="none" w:sz="0" w:space="0" w:color="auto"/>
                                    <w:right w:val="none" w:sz="0" w:space="0" w:color="auto"/>
                                  </w:divBdr>
                                </w:div>
                                <w:div w:id="1742634077">
                                  <w:marLeft w:val="0"/>
                                  <w:marRight w:val="0"/>
                                  <w:marTop w:val="0"/>
                                  <w:marBottom w:val="0"/>
                                  <w:divBdr>
                                    <w:top w:val="none" w:sz="0" w:space="0" w:color="auto"/>
                                    <w:left w:val="none" w:sz="0" w:space="0" w:color="auto"/>
                                    <w:bottom w:val="none" w:sz="0" w:space="0" w:color="auto"/>
                                    <w:right w:val="none" w:sz="0" w:space="0" w:color="auto"/>
                                  </w:divBdr>
                                </w:div>
                                <w:div w:id="546987303">
                                  <w:marLeft w:val="0"/>
                                  <w:marRight w:val="0"/>
                                  <w:marTop w:val="0"/>
                                  <w:marBottom w:val="0"/>
                                  <w:divBdr>
                                    <w:top w:val="none" w:sz="0" w:space="0" w:color="auto"/>
                                    <w:left w:val="none" w:sz="0" w:space="0" w:color="auto"/>
                                    <w:bottom w:val="none" w:sz="0" w:space="0" w:color="auto"/>
                                    <w:right w:val="none" w:sz="0" w:space="0" w:color="auto"/>
                                  </w:divBdr>
                                </w:div>
                                <w:div w:id="1083146011">
                                  <w:marLeft w:val="0"/>
                                  <w:marRight w:val="0"/>
                                  <w:marTop w:val="0"/>
                                  <w:marBottom w:val="0"/>
                                  <w:divBdr>
                                    <w:top w:val="none" w:sz="0" w:space="0" w:color="auto"/>
                                    <w:left w:val="none" w:sz="0" w:space="0" w:color="auto"/>
                                    <w:bottom w:val="none" w:sz="0" w:space="0" w:color="auto"/>
                                    <w:right w:val="none" w:sz="0" w:space="0" w:color="auto"/>
                                  </w:divBdr>
                                </w:div>
                                <w:div w:id="1382482731">
                                  <w:marLeft w:val="0"/>
                                  <w:marRight w:val="0"/>
                                  <w:marTop w:val="0"/>
                                  <w:marBottom w:val="0"/>
                                  <w:divBdr>
                                    <w:top w:val="none" w:sz="0" w:space="0" w:color="auto"/>
                                    <w:left w:val="none" w:sz="0" w:space="0" w:color="auto"/>
                                    <w:bottom w:val="none" w:sz="0" w:space="0" w:color="auto"/>
                                    <w:right w:val="none" w:sz="0" w:space="0" w:color="auto"/>
                                  </w:divBdr>
                                </w:div>
                                <w:div w:id="41904615">
                                  <w:marLeft w:val="0"/>
                                  <w:marRight w:val="0"/>
                                  <w:marTop w:val="0"/>
                                  <w:marBottom w:val="0"/>
                                  <w:divBdr>
                                    <w:top w:val="none" w:sz="0" w:space="0" w:color="auto"/>
                                    <w:left w:val="none" w:sz="0" w:space="0" w:color="auto"/>
                                    <w:bottom w:val="none" w:sz="0" w:space="0" w:color="auto"/>
                                    <w:right w:val="none" w:sz="0" w:space="0" w:color="auto"/>
                                  </w:divBdr>
                                </w:div>
                                <w:div w:id="1604872272">
                                  <w:marLeft w:val="0"/>
                                  <w:marRight w:val="0"/>
                                  <w:marTop w:val="0"/>
                                  <w:marBottom w:val="0"/>
                                  <w:divBdr>
                                    <w:top w:val="none" w:sz="0" w:space="0" w:color="auto"/>
                                    <w:left w:val="none" w:sz="0" w:space="0" w:color="auto"/>
                                    <w:bottom w:val="none" w:sz="0" w:space="0" w:color="auto"/>
                                    <w:right w:val="none" w:sz="0" w:space="0" w:color="auto"/>
                                  </w:divBdr>
                                </w:div>
                                <w:div w:id="1604798129">
                                  <w:marLeft w:val="0"/>
                                  <w:marRight w:val="0"/>
                                  <w:marTop w:val="0"/>
                                  <w:marBottom w:val="0"/>
                                  <w:divBdr>
                                    <w:top w:val="none" w:sz="0" w:space="0" w:color="auto"/>
                                    <w:left w:val="none" w:sz="0" w:space="0" w:color="auto"/>
                                    <w:bottom w:val="none" w:sz="0" w:space="0" w:color="auto"/>
                                    <w:right w:val="none" w:sz="0" w:space="0" w:color="auto"/>
                                  </w:divBdr>
                                </w:div>
                                <w:div w:id="97874355">
                                  <w:marLeft w:val="0"/>
                                  <w:marRight w:val="0"/>
                                  <w:marTop w:val="0"/>
                                  <w:marBottom w:val="0"/>
                                  <w:divBdr>
                                    <w:top w:val="none" w:sz="0" w:space="0" w:color="auto"/>
                                    <w:left w:val="none" w:sz="0" w:space="0" w:color="auto"/>
                                    <w:bottom w:val="none" w:sz="0" w:space="0" w:color="auto"/>
                                    <w:right w:val="none" w:sz="0" w:space="0" w:color="auto"/>
                                  </w:divBdr>
                                </w:div>
                                <w:div w:id="1951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946376">
      <w:bodyDiv w:val="1"/>
      <w:marLeft w:val="0"/>
      <w:marRight w:val="0"/>
      <w:marTop w:val="0"/>
      <w:marBottom w:val="0"/>
      <w:divBdr>
        <w:top w:val="none" w:sz="0" w:space="0" w:color="auto"/>
        <w:left w:val="none" w:sz="0" w:space="0" w:color="auto"/>
        <w:bottom w:val="none" w:sz="0" w:space="0" w:color="auto"/>
        <w:right w:val="none" w:sz="0" w:space="0" w:color="auto"/>
      </w:divBdr>
      <w:divsChild>
        <w:div w:id="1900247603">
          <w:marLeft w:val="0"/>
          <w:marRight w:val="0"/>
          <w:marTop w:val="0"/>
          <w:marBottom w:val="0"/>
          <w:divBdr>
            <w:top w:val="none" w:sz="0" w:space="0" w:color="auto"/>
            <w:left w:val="none" w:sz="0" w:space="0" w:color="auto"/>
            <w:bottom w:val="none" w:sz="0" w:space="0" w:color="auto"/>
            <w:right w:val="none" w:sz="0" w:space="0" w:color="auto"/>
          </w:divBdr>
          <w:divsChild>
            <w:div w:id="1933128480">
              <w:marLeft w:val="0"/>
              <w:marRight w:val="0"/>
              <w:marTop w:val="0"/>
              <w:marBottom w:val="0"/>
              <w:divBdr>
                <w:top w:val="none" w:sz="0" w:space="0" w:color="auto"/>
                <w:left w:val="none" w:sz="0" w:space="0" w:color="auto"/>
                <w:bottom w:val="none" w:sz="0" w:space="0" w:color="auto"/>
                <w:right w:val="none" w:sz="0" w:space="0" w:color="auto"/>
              </w:divBdr>
              <w:divsChild>
                <w:div w:id="1081953028">
                  <w:marLeft w:val="0"/>
                  <w:marRight w:val="0"/>
                  <w:marTop w:val="0"/>
                  <w:marBottom w:val="0"/>
                  <w:divBdr>
                    <w:top w:val="none" w:sz="0" w:space="0" w:color="auto"/>
                    <w:left w:val="none" w:sz="0" w:space="0" w:color="auto"/>
                    <w:bottom w:val="none" w:sz="0" w:space="0" w:color="auto"/>
                    <w:right w:val="none" w:sz="0" w:space="0" w:color="auto"/>
                  </w:divBdr>
                  <w:divsChild>
                    <w:div w:id="556551232">
                      <w:marLeft w:val="0"/>
                      <w:marRight w:val="0"/>
                      <w:marTop w:val="0"/>
                      <w:marBottom w:val="0"/>
                      <w:divBdr>
                        <w:top w:val="none" w:sz="0" w:space="0" w:color="auto"/>
                        <w:left w:val="none" w:sz="0" w:space="0" w:color="auto"/>
                        <w:bottom w:val="none" w:sz="0" w:space="0" w:color="auto"/>
                        <w:right w:val="none" w:sz="0" w:space="0" w:color="auto"/>
                      </w:divBdr>
                      <w:divsChild>
                        <w:div w:id="169833911">
                          <w:marLeft w:val="0"/>
                          <w:marRight w:val="0"/>
                          <w:marTop w:val="15"/>
                          <w:marBottom w:val="0"/>
                          <w:divBdr>
                            <w:top w:val="none" w:sz="0" w:space="0" w:color="auto"/>
                            <w:left w:val="none" w:sz="0" w:space="0" w:color="auto"/>
                            <w:bottom w:val="none" w:sz="0" w:space="0" w:color="auto"/>
                            <w:right w:val="none" w:sz="0" w:space="0" w:color="auto"/>
                          </w:divBdr>
                          <w:divsChild>
                            <w:div w:id="1286738715">
                              <w:marLeft w:val="0"/>
                              <w:marRight w:val="0"/>
                              <w:marTop w:val="0"/>
                              <w:marBottom w:val="0"/>
                              <w:divBdr>
                                <w:top w:val="none" w:sz="0" w:space="0" w:color="auto"/>
                                <w:left w:val="none" w:sz="0" w:space="0" w:color="auto"/>
                                <w:bottom w:val="none" w:sz="0" w:space="0" w:color="auto"/>
                                <w:right w:val="none" w:sz="0" w:space="0" w:color="auto"/>
                              </w:divBdr>
                              <w:divsChild>
                                <w:div w:id="493954515">
                                  <w:marLeft w:val="0"/>
                                  <w:marRight w:val="0"/>
                                  <w:marTop w:val="0"/>
                                  <w:marBottom w:val="0"/>
                                  <w:divBdr>
                                    <w:top w:val="none" w:sz="0" w:space="0" w:color="auto"/>
                                    <w:left w:val="none" w:sz="0" w:space="0" w:color="auto"/>
                                    <w:bottom w:val="none" w:sz="0" w:space="0" w:color="auto"/>
                                    <w:right w:val="none" w:sz="0" w:space="0" w:color="auto"/>
                                  </w:divBdr>
                                </w:div>
                                <w:div w:id="314453064">
                                  <w:marLeft w:val="0"/>
                                  <w:marRight w:val="0"/>
                                  <w:marTop w:val="0"/>
                                  <w:marBottom w:val="0"/>
                                  <w:divBdr>
                                    <w:top w:val="none" w:sz="0" w:space="0" w:color="auto"/>
                                    <w:left w:val="none" w:sz="0" w:space="0" w:color="auto"/>
                                    <w:bottom w:val="none" w:sz="0" w:space="0" w:color="auto"/>
                                    <w:right w:val="none" w:sz="0" w:space="0" w:color="auto"/>
                                  </w:divBdr>
                                </w:div>
                                <w:div w:id="1456438126">
                                  <w:marLeft w:val="0"/>
                                  <w:marRight w:val="0"/>
                                  <w:marTop w:val="0"/>
                                  <w:marBottom w:val="0"/>
                                  <w:divBdr>
                                    <w:top w:val="none" w:sz="0" w:space="0" w:color="auto"/>
                                    <w:left w:val="none" w:sz="0" w:space="0" w:color="auto"/>
                                    <w:bottom w:val="none" w:sz="0" w:space="0" w:color="auto"/>
                                    <w:right w:val="none" w:sz="0" w:space="0" w:color="auto"/>
                                  </w:divBdr>
                                </w:div>
                                <w:div w:id="1270817156">
                                  <w:marLeft w:val="0"/>
                                  <w:marRight w:val="0"/>
                                  <w:marTop w:val="0"/>
                                  <w:marBottom w:val="0"/>
                                  <w:divBdr>
                                    <w:top w:val="none" w:sz="0" w:space="0" w:color="auto"/>
                                    <w:left w:val="none" w:sz="0" w:space="0" w:color="auto"/>
                                    <w:bottom w:val="none" w:sz="0" w:space="0" w:color="auto"/>
                                    <w:right w:val="none" w:sz="0" w:space="0" w:color="auto"/>
                                  </w:divBdr>
                                </w:div>
                                <w:div w:id="1642077167">
                                  <w:marLeft w:val="0"/>
                                  <w:marRight w:val="0"/>
                                  <w:marTop w:val="0"/>
                                  <w:marBottom w:val="0"/>
                                  <w:divBdr>
                                    <w:top w:val="none" w:sz="0" w:space="0" w:color="auto"/>
                                    <w:left w:val="none" w:sz="0" w:space="0" w:color="auto"/>
                                    <w:bottom w:val="none" w:sz="0" w:space="0" w:color="auto"/>
                                    <w:right w:val="none" w:sz="0" w:space="0" w:color="auto"/>
                                  </w:divBdr>
                                </w:div>
                                <w:div w:id="803473498">
                                  <w:marLeft w:val="0"/>
                                  <w:marRight w:val="0"/>
                                  <w:marTop w:val="0"/>
                                  <w:marBottom w:val="0"/>
                                  <w:divBdr>
                                    <w:top w:val="none" w:sz="0" w:space="0" w:color="auto"/>
                                    <w:left w:val="none" w:sz="0" w:space="0" w:color="auto"/>
                                    <w:bottom w:val="none" w:sz="0" w:space="0" w:color="auto"/>
                                    <w:right w:val="none" w:sz="0" w:space="0" w:color="auto"/>
                                  </w:divBdr>
                                </w:div>
                                <w:div w:id="2047177678">
                                  <w:marLeft w:val="0"/>
                                  <w:marRight w:val="0"/>
                                  <w:marTop w:val="0"/>
                                  <w:marBottom w:val="0"/>
                                  <w:divBdr>
                                    <w:top w:val="none" w:sz="0" w:space="0" w:color="auto"/>
                                    <w:left w:val="none" w:sz="0" w:space="0" w:color="auto"/>
                                    <w:bottom w:val="none" w:sz="0" w:space="0" w:color="auto"/>
                                    <w:right w:val="none" w:sz="0" w:space="0" w:color="auto"/>
                                  </w:divBdr>
                                </w:div>
                                <w:div w:id="131737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949482">
      <w:bodyDiv w:val="1"/>
      <w:marLeft w:val="0"/>
      <w:marRight w:val="0"/>
      <w:marTop w:val="0"/>
      <w:marBottom w:val="0"/>
      <w:divBdr>
        <w:top w:val="none" w:sz="0" w:space="0" w:color="auto"/>
        <w:left w:val="none" w:sz="0" w:space="0" w:color="auto"/>
        <w:bottom w:val="none" w:sz="0" w:space="0" w:color="auto"/>
        <w:right w:val="none" w:sz="0" w:space="0" w:color="auto"/>
      </w:divBdr>
      <w:divsChild>
        <w:div w:id="1592660788">
          <w:marLeft w:val="0"/>
          <w:marRight w:val="0"/>
          <w:marTop w:val="0"/>
          <w:marBottom w:val="0"/>
          <w:divBdr>
            <w:top w:val="none" w:sz="0" w:space="0" w:color="auto"/>
            <w:left w:val="none" w:sz="0" w:space="0" w:color="auto"/>
            <w:bottom w:val="none" w:sz="0" w:space="0" w:color="auto"/>
            <w:right w:val="none" w:sz="0" w:space="0" w:color="auto"/>
          </w:divBdr>
          <w:divsChild>
            <w:div w:id="656496668">
              <w:marLeft w:val="0"/>
              <w:marRight w:val="0"/>
              <w:marTop w:val="0"/>
              <w:marBottom w:val="0"/>
              <w:divBdr>
                <w:top w:val="none" w:sz="0" w:space="0" w:color="auto"/>
                <w:left w:val="none" w:sz="0" w:space="0" w:color="auto"/>
                <w:bottom w:val="none" w:sz="0" w:space="0" w:color="auto"/>
                <w:right w:val="none" w:sz="0" w:space="0" w:color="auto"/>
              </w:divBdr>
              <w:divsChild>
                <w:div w:id="1434979473">
                  <w:marLeft w:val="0"/>
                  <w:marRight w:val="0"/>
                  <w:marTop w:val="0"/>
                  <w:marBottom w:val="0"/>
                  <w:divBdr>
                    <w:top w:val="none" w:sz="0" w:space="0" w:color="auto"/>
                    <w:left w:val="none" w:sz="0" w:space="0" w:color="auto"/>
                    <w:bottom w:val="none" w:sz="0" w:space="0" w:color="auto"/>
                    <w:right w:val="none" w:sz="0" w:space="0" w:color="auto"/>
                  </w:divBdr>
                  <w:divsChild>
                    <w:div w:id="1479684085">
                      <w:marLeft w:val="0"/>
                      <w:marRight w:val="0"/>
                      <w:marTop w:val="0"/>
                      <w:marBottom w:val="0"/>
                      <w:divBdr>
                        <w:top w:val="none" w:sz="0" w:space="0" w:color="auto"/>
                        <w:left w:val="none" w:sz="0" w:space="0" w:color="auto"/>
                        <w:bottom w:val="none" w:sz="0" w:space="0" w:color="auto"/>
                        <w:right w:val="none" w:sz="0" w:space="0" w:color="auto"/>
                      </w:divBdr>
                      <w:divsChild>
                        <w:div w:id="631594516">
                          <w:marLeft w:val="0"/>
                          <w:marRight w:val="0"/>
                          <w:marTop w:val="15"/>
                          <w:marBottom w:val="0"/>
                          <w:divBdr>
                            <w:top w:val="none" w:sz="0" w:space="0" w:color="auto"/>
                            <w:left w:val="none" w:sz="0" w:space="0" w:color="auto"/>
                            <w:bottom w:val="none" w:sz="0" w:space="0" w:color="auto"/>
                            <w:right w:val="none" w:sz="0" w:space="0" w:color="auto"/>
                          </w:divBdr>
                          <w:divsChild>
                            <w:div w:id="1777552927">
                              <w:marLeft w:val="0"/>
                              <w:marRight w:val="0"/>
                              <w:marTop w:val="0"/>
                              <w:marBottom w:val="0"/>
                              <w:divBdr>
                                <w:top w:val="none" w:sz="0" w:space="0" w:color="auto"/>
                                <w:left w:val="none" w:sz="0" w:space="0" w:color="auto"/>
                                <w:bottom w:val="none" w:sz="0" w:space="0" w:color="auto"/>
                                <w:right w:val="none" w:sz="0" w:space="0" w:color="auto"/>
                              </w:divBdr>
                              <w:divsChild>
                                <w:div w:id="1346711310">
                                  <w:marLeft w:val="0"/>
                                  <w:marRight w:val="0"/>
                                  <w:marTop w:val="0"/>
                                  <w:marBottom w:val="0"/>
                                  <w:divBdr>
                                    <w:top w:val="none" w:sz="0" w:space="0" w:color="auto"/>
                                    <w:left w:val="none" w:sz="0" w:space="0" w:color="auto"/>
                                    <w:bottom w:val="none" w:sz="0" w:space="0" w:color="auto"/>
                                    <w:right w:val="none" w:sz="0" w:space="0" w:color="auto"/>
                                  </w:divBdr>
                                </w:div>
                                <w:div w:id="1031490938">
                                  <w:marLeft w:val="0"/>
                                  <w:marRight w:val="0"/>
                                  <w:marTop w:val="0"/>
                                  <w:marBottom w:val="0"/>
                                  <w:divBdr>
                                    <w:top w:val="none" w:sz="0" w:space="0" w:color="auto"/>
                                    <w:left w:val="none" w:sz="0" w:space="0" w:color="auto"/>
                                    <w:bottom w:val="none" w:sz="0" w:space="0" w:color="auto"/>
                                    <w:right w:val="none" w:sz="0" w:space="0" w:color="auto"/>
                                  </w:divBdr>
                                </w:div>
                                <w:div w:id="1675260288">
                                  <w:marLeft w:val="0"/>
                                  <w:marRight w:val="0"/>
                                  <w:marTop w:val="0"/>
                                  <w:marBottom w:val="0"/>
                                  <w:divBdr>
                                    <w:top w:val="none" w:sz="0" w:space="0" w:color="auto"/>
                                    <w:left w:val="none" w:sz="0" w:space="0" w:color="auto"/>
                                    <w:bottom w:val="none" w:sz="0" w:space="0" w:color="auto"/>
                                    <w:right w:val="none" w:sz="0" w:space="0" w:color="auto"/>
                                  </w:divBdr>
                                </w:div>
                                <w:div w:id="2002809430">
                                  <w:marLeft w:val="0"/>
                                  <w:marRight w:val="0"/>
                                  <w:marTop w:val="0"/>
                                  <w:marBottom w:val="0"/>
                                  <w:divBdr>
                                    <w:top w:val="none" w:sz="0" w:space="0" w:color="auto"/>
                                    <w:left w:val="none" w:sz="0" w:space="0" w:color="auto"/>
                                    <w:bottom w:val="none" w:sz="0" w:space="0" w:color="auto"/>
                                    <w:right w:val="none" w:sz="0" w:space="0" w:color="auto"/>
                                  </w:divBdr>
                                </w:div>
                                <w:div w:id="1824925630">
                                  <w:marLeft w:val="0"/>
                                  <w:marRight w:val="0"/>
                                  <w:marTop w:val="0"/>
                                  <w:marBottom w:val="0"/>
                                  <w:divBdr>
                                    <w:top w:val="none" w:sz="0" w:space="0" w:color="auto"/>
                                    <w:left w:val="none" w:sz="0" w:space="0" w:color="auto"/>
                                    <w:bottom w:val="none" w:sz="0" w:space="0" w:color="auto"/>
                                    <w:right w:val="none" w:sz="0" w:space="0" w:color="auto"/>
                                  </w:divBdr>
                                </w:div>
                                <w:div w:id="1214274000">
                                  <w:marLeft w:val="0"/>
                                  <w:marRight w:val="0"/>
                                  <w:marTop w:val="0"/>
                                  <w:marBottom w:val="0"/>
                                  <w:divBdr>
                                    <w:top w:val="none" w:sz="0" w:space="0" w:color="auto"/>
                                    <w:left w:val="none" w:sz="0" w:space="0" w:color="auto"/>
                                    <w:bottom w:val="none" w:sz="0" w:space="0" w:color="auto"/>
                                    <w:right w:val="none" w:sz="0" w:space="0" w:color="auto"/>
                                  </w:divBdr>
                                </w:div>
                                <w:div w:id="903176407">
                                  <w:marLeft w:val="0"/>
                                  <w:marRight w:val="0"/>
                                  <w:marTop w:val="0"/>
                                  <w:marBottom w:val="0"/>
                                  <w:divBdr>
                                    <w:top w:val="none" w:sz="0" w:space="0" w:color="auto"/>
                                    <w:left w:val="none" w:sz="0" w:space="0" w:color="auto"/>
                                    <w:bottom w:val="none" w:sz="0" w:space="0" w:color="auto"/>
                                    <w:right w:val="none" w:sz="0" w:space="0" w:color="auto"/>
                                  </w:divBdr>
                                </w:div>
                                <w:div w:id="1076436674">
                                  <w:marLeft w:val="0"/>
                                  <w:marRight w:val="0"/>
                                  <w:marTop w:val="0"/>
                                  <w:marBottom w:val="0"/>
                                  <w:divBdr>
                                    <w:top w:val="none" w:sz="0" w:space="0" w:color="auto"/>
                                    <w:left w:val="none" w:sz="0" w:space="0" w:color="auto"/>
                                    <w:bottom w:val="none" w:sz="0" w:space="0" w:color="auto"/>
                                    <w:right w:val="none" w:sz="0" w:space="0" w:color="auto"/>
                                  </w:divBdr>
                                </w:div>
                                <w:div w:id="255671538">
                                  <w:marLeft w:val="0"/>
                                  <w:marRight w:val="0"/>
                                  <w:marTop w:val="0"/>
                                  <w:marBottom w:val="0"/>
                                  <w:divBdr>
                                    <w:top w:val="none" w:sz="0" w:space="0" w:color="auto"/>
                                    <w:left w:val="none" w:sz="0" w:space="0" w:color="auto"/>
                                    <w:bottom w:val="none" w:sz="0" w:space="0" w:color="auto"/>
                                    <w:right w:val="none" w:sz="0" w:space="0" w:color="auto"/>
                                  </w:divBdr>
                                </w:div>
                                <w:div w:id="413741323">
                                  <w:marLeft w:val="0"/>
                                  <w:marRight w:val="0"/>
                                  <w:marTop w:val="0"/>
                                  <w:marBottom w:val="0"/>
                                  <w:divBdr>
                                    <w:top w:val="none" w:sz="0" w:space="0" w:color="auto"/>
                                    <w:left w:val="none" w:sz="0" w:space="0" w:color="auto"/>
                                    <w:bottom w:val="none" w:sz="0" w:space="0" w:color="auto"/>
                                    <w:right w:val="none" w:sz="0" w:space="0" w:color="auto"/>
                                  </w:divBdr>
                                </w:div>
                                <w:div w:id="332295794">
                                  <w:marLeft w:val="0"/>
                                  <w:marRight w:val="0"/>
                                  <w:marTop w:val="0"/>
                                  <w:marBottom w:val="0"/>
                                  <w:divBdr>
                                    <w:top w:val="none" w:sz="0" w:space="0" w:color="auto"/>
                                    <w:left w:val="none" w:sz="0" w:space="0" w:color="auto"/>
                                    <w:bottom w:val="none" w:sz="0" w:space="0" w:color="auto"/>
                                    <w:right w:val="none" w:sz="0" w:space="0" w:color="auto"/>
                                  </w:divBdr>
                                </w:div>
                                <w:div w:id="1054427840">
                                  <w:marLeft w:val="0"/>
                                  <w:marRight w:val="0"/>
                                  <w:marTop w:val="0"/>
                                  <w:marBottom w:val="0"/>
                                  <w:divBdr>
                                    <w:top w:val="none" w:sz="0" w:space="0" w:color="auto"/>
                                    <w:left w:val="none" w:sz="0" w:space="0" w:color="auto"/>
                                    <w:bottom w:val="none" w:sz="0" w:space="0" w:color="auto"/>
                                    <w:right w:val="none" w:sz="0" w:space="0" w:color="auto"/>
                                  </w:divBdr>
                                </w:div>
                                <w:div w:id="986667445">
                                  <w:marLeft w:val="0"/>
                                  <w:marRight w:val="0"/>
                                  <w:marTop w:val="0"/>
                                  <w:marBottom w:val="0"/>
                                  <w:divBdr>
                                    <w:top w:val="none" w:sz="0" w:space="0" w:color="auto"/>
                                    <w:left w:val="none" w:sz="0" w:space="0" w:color="auto"/>
                                    <w:bottom w:val="none" w:sz="0" w:space="0" w:color="auto"/>
                                    <w:right w:val="none" w:sz="0" w:space="0" w:color="auto"/>
                                  </w:divBdr>
                                </w:div>
                                <w:div w:id="168059833">
                                  <w:marLeft w:val="0"/>
                                  <w:marRight w:val="0"/>
                                  <w:marTop w:val="0"/>
                                  <w:marBottom w:val="0"/>
                                  <w:divBdr>
                                    <w:top w:val="none" w:sz="0" w:space="0" w:color="auto"/>
                                    <w:left w:val="none" w:sz="0" w:space="0" w:color="auto"/>
                                    <w:bottom w:val="none" w:sz="0" w:space="0" w:color="auto"/>
                                    <w:right w:val="none" w:sz="0" w:space="0" w:color="auto"/>
                                  </w:divBdr>
                                </w:div>
                                <w:div w:id="1467351921">
                                  <w:marLeft w:val="0"/>
                                  <w:marRight w:val="0"/>
                                  <w:marTop w:val="0"/>
                                  <w:marBottom w:val="0"/>
                                  <w:divBdr>
                                    <w:top w:val="none" w:sz="0" w:space="0" w:color="auto"/>
                                    <w:left w:val="none" w:sz="0" w:space="0" w:color="auto"/>
                                    <w:bottom w:val="none" w:sz="0" w:space="0" w:color="auto"/>
                                    <w:right w:val="none" w:sz="0" w:space="0" w:color="auto"/>
                                  </w:divBdr>
                                </w:div>
                                <w:div w:id="140394857">
                                  <w:marLeft w:val="0"/>
                                  <w:marRight w:val="0"/>
                                  <w:marTop w:val="0"/>
                                  <w:marBottom w:val="0"/>
                                  <w:divBdr>
                                    <w:top w:val="none" w:sz="0" w:space="0" w:color="auto"/>
                                    <w:left w:val="none" w:sz="0" w:space="0" w:color="auto"/>
                                    <w:bottom w:val="none" w:sz="0" w:space="0" w:color="auto"/>
                                    <w:right w:val="none" w:sz="0" w:space="0" w:color="auto"/>
                                  </w:divBdr>
                                </w:div>
                                <w:div w:id="1744109788">
                                  <w:marLeft w:val="0"/>
                                  <w:marRight w:val="0"/>
                                  <w:marTop w:val="0"/>
                                  <w:marBottom w:val="0"/>
                                  <w:divBdr>
                                    <w:top w:val="none" w:sz="0" w:space="0" w:color="auto"/>
                                    <w:left w:val="none" w:sz="0" w:space="0" w:color="auto"/>
                                    <w:bottom w:val="none" w:sz="0" w:space="0" w:color="auto"/>
                                    <w:right w:val="none" w:sz="0" w:space="0" w:color="auto"/>
                                  </w:divBdr>
                                </w:div>
                                <w:div w:id="144905900">
                                  <w:marLeft w:val="0"/>
                                  <w:marRight w:val="0"/>
                                  <w:marTop w:val="0"/>
                                  <w:marBottom w:val="0"/>
                                  <w:divBdr>
                                    <w:top w:val="none" w:sz="0" w:space="0" w:color="auto"/>
                                    <w:left w:val="none" w:sz="0" w:space="0" w:color="auto"/>
                                    <w:bottom w:val="none" w:sz="0" w:space="0" w:color="auto"/>
                                    <w:right w:val="none" w:sz="0" w:space="0" w:color="auto"/>
                                  </w:divBdr>
                                </w:div>
                                <w:div w:id="1115952557">
                                  <w:marLeft w:val="0"/>
                                  <w:marRight w:val="0"/>
                                  <w:marTop w:val="0"/>
                                  <w:marBottom w:val="0"/>
                                  <w:divBdr>
                                    <w:top w:val="none" w:sz="0" w:space="0" w:color="auto"/>
                                    <w:left w:val="none" w:sz="0" w:space="0" w:color="auto"/>
                                    <w:bottom w:val="none" w:sz="0" w:space="0" w:color="auto"/>
                                    <w:right w:val="none" w:sz="0" w:space="0" w:color="auto"/>
                                  </w:divBdr>
                                </w:div>
                                <w:div w:id="634599200">
                                  <w:marLeft w:val="0"/>
                                  <w:marRight w:val="0"/>
                                  <w:marTop w:val="0"/>
                                  <w:marBottom w:val="0"/>
                                  <w:divBdr>
                                    <w:top w:val="none" w:sz="0" w:space="0" w:color="auto"/>
                                    <w:left w:val="none" w:sz="0" w:space="0" w:color="auto"/>
                                    <w:bottom w:val="none" w:sz="0" w:space="0" w:color="auto"/>
                                    <w:right w:val="none" w:sz="0" w:space="0" w:color="auto"/>
                                  </w:divBdr>
                                </w:div>
                                <w:div w:id="1340962909">
                                  <w:marLeft w:val="0"/>
                                  <w:marRight w:val="0"/>
                                  <w:marTop w:val="0"/>
                                  <w:marBottom w:val="0"/>
                                  <w:divBdr>
                                    <w:top w:val="none" w:sz="0" w:space="0" w:color="auto"/>
                                    <w:left w:val="none" w:sz="0" w:space="0" w:color="auto"/>
                                    <w:bottom w:val="none" w:sz="0" w:space="0" w:color="auto"/>
                                    <w:right w:val="none" w:sz="0" w:space="0" w:color="auto"/>
                                  </w:divBdr>
                                </w:div>
                                <w:div w:id="1029259531">
                                  <w:marLeft w:val="0"/>
                                  <w:marRight w:val="0"/>
                                  <w:marTop w:val="0"/>
                                  <w:marBottom w:val="0"/>
                                  <w:divBdr>
                                    <w:top w:val="none" w:sz="0" w:space="0" w:color="auto"/>
                                    <w:left w:val="none" w:sz="0" w:space="0" w:color="auto"/>
                                    <w:bottom w:val="none" w:sz="0" w:space="0" w:color="auto"/>
                                    <w:right w:val="none" w:sz="0" w:space="0" w:color="auto"/>
                                  </w:divBdr>
                                </w:div>
                                <w:div w:id="1686445185">
                                  <w:marLeft w:val="0"/>
                                  <w:marRight w:val="0"/>
                                  <w:marTop w:val="0"/>
                                  <w:marBottom w:val="0"/>
                                  <w:divBdr>
                                    <w:top w:val="none" w:sz="0" w:space="0" w:color="auto"/>
                                    <w:left w:val="none" w:sz="0" w:space="0" w:color="auto"/>
                                    <w:bottom w:val="none" w:sz="0" w:space="0" w:color="auto"/>
                                    <w:right w:val="none" w:sz="0" w:space="0" w:color="auto"/>
                                  </w:divBdr>
                                </w:div>
                                <w:div w:id="418794637">
                                  <w:marLeft w:val="0"/>
                                  <w:marRight w:val="0"/>
                                  <w:marTop w:val="0"/>
                                  <w:marBottom w:val="0"/>
                                  <w:divBdr>
                                    <w:top w:val="none" w:sz="0" w:space="0" w:color="auto"/>
                                    <w:left w:val="none" w:sz="0" w:space="0" w:color="auto"/>
                                    <w:bottom w:val="none" w:sz="0" w:space="0" w:color="auto"/>
                                    <w:right w:val="none" w:sz="0" w:space="0" w:color="auto"/>
                                  </w:divBdr>
                                </w:div>
                                <w:div w:id="1528980382">
                                  <w:marLeft w:val="0"/>
                                  <w:marRight w:val="0"/>
                                  <w:marTop w:val="0"/>
                                  <w:marBottom w:val="0"/>
                                  <w:divBdr>
                                    <w:top w:val="none" w:sz="0" w:space="0" w:color="auto"/>
                                    <w:left w:val="none" w:sz="0" w:space="0" w:color="auto"/>
                                    <w:bottom w:val="none" w:sz="0" w:space="0" w:color="auto"/>
                                    <w:right w:val="none" w:sz="0" w:space="0" w:color="auto"/>
                                  </w:divBdr>
                                </w:div>
                                <w:div w:id="1267150650">
                                  <w:marLeft w:val="0"/>
                                  <w:marRight w:val="0"/>
                                  <w:marTop w:val="0"/>
                                  <w:marBottom w:val="0"/>
                                  <w:divBdr>
                                    <w:top w:val="none" w:sz="0" w:space="0" w:color="auto"/>
                                    <w:left w:val="none" w:sz="0" w:space="0" w:color="auto"/>
                                    <w:bottom w:val="none" w:sz="0" w:space="0" w:color="auto"/>
                                    <w:right w:val="none" w:sz="0" w:space="0" w:color="auto"/>
                                  </w:divBdr>
                                </w:div>
                                <w:div w:id="1618099295">
                                  <w:marLeft w:val="0"/>
                                  <w:marRight w:val="0"/>
                                  <w:marTop w:val="0"/>
                                  <w:marBottom w:val="0"/>
                                  <w:divBdr>
                                    <w:top w:val="none" w:sz="0" w:space="0" w:color="auto"/>
                                    <w:left w:val="none" w:sz="0" w:space="0" w:color="auto"/>
                                    <w:bottom w:val="none" w:sz="0" w:space="0" w:color="auto"/>
                                    <w:right w:val="none" w:sz="0" w:space="0" w:color="auto"/>
                                  </w:divBdr>
                                </w:div>
                                <w:div w:id="371460313">
                                  <w:marLeft w:val="0"/>
                                  <w:marRight w:val="0"/>
                                  <w:marTop w:val="0"/>
                                  <w:marBottom w:val="0"/>
                                  <w:divBdr>
                                    <w:top w:val="none" w:sz="0" w:space="0" w:color="auto"/>
                                    <w:left w:val="none" w:sz="0" w:space="0" w:color="auto"/>
                                    <w:bottom w:val="none" w:sz="0" w:space="0" w:color="auto"/>
                                    <w:right w:val="none" w:sz="0" w:space="0" w:color="auto"/>
                                  </w:divBdr>
                                </w:div>
                                <w:div w:id="1974362407">
                                  <w:marLeft w:val="0"/>
                                  <w:marRight w:val="0"/>
                                  <w:marTop w:val="0"/>
                                  <w:marBottom w:val="0"/>
                                  <w:divBdr>
                                    <w:top w:val="none" w:sz="0" w:space="0" w:color="auto"/>
                                    <w:left w:val="none" w:sz="0" w:space="0" w:color="auto"/>
                                    <w:bottom w:val="none" w:sz="0" w:space="0" w:color="auto"/>
                                    <w:right w:val="none" w:sz="0" w:space="0" w:color="auto"/>
                                  </w:divBdr>
                                </w:div>
                                <w:div w:id="893541327">
                                  <w:marLeft w:val="0"/>
                                  <w:marRight w:val="0"/>
                                  <w:marTop w:val="0"/>
                                  <w:marBottom w:val="0"/>
                                  <w:divBdr>
                                    <w:top w:val="none" w:sz="0" w:space="0" w:color="auto"/>
                                    <w:left w:val="none" w:sz="0" w:space="0" w:color="auto"/>
                                    <w:bottom w:val="none" w:sz="0" w:space="0" w:color="auto"/>
                                    <w:right w:val="none" w:sz="0" w:space="0" w:color="auto"/>
                                  </w:divBdr>
                                </w:div>
                                <w:div w:id="843518464">
                                  <w:marLeft w:val="0"/>
                                  <w:marRight w:val="0"/>
                                  <w:marTop w:val="0"/>
                                  <w:marBottom w:val="0"/>
                                  <w:divBdr>
                                    <w:top w:val="none" w:sz="0" w:space="0" w:color="auto"/>
                                    <w:left w:val="none" w:sz="0" w:space="0" w:color="auto"/>
                                    <w:bottom w:val="none" w:sz="0" w:space="0" w:color="auto"/>
                                    <w:right w:val="none" w:sz="0" w:space="0" w:color="auto"/>
                                  </w:divBdr>
                                </w:div>
                                <w:div w:id="695469761">
                                  <w:marLeft w:val="0"/>
                                  <w:marRight w:val="0"/>
                                  <w:marTop w:val="0"/>
                                  <w:marBottom w:val="0"/>
                                  <w:divBdr>
                                    <w:top w:val="none" w:sz="0" w:space="0" w:color="auto"/>
                                    <w:left w:val="none" w:sz="0" w:space="0" w:color="auto"/>
                                    <w:bottom w:val="none" w:sz="0" w:space="0" w:color="auto"/>
                                    <w:right w:val="none" w:sz="0" w:space="0" w:color="auto"/>
                                  </w:divBdr>
                                </w:div>
                                <w:div w:id="583801412">
                                  <w:marLeft w:val="0"/>
                                  <w:marRight w:val="0"/>
                                  <w:marTop w:val="0"/>
                                  <w:marBottom w:val="0"/>
                                  <w:divBdr>
                                    <w:top w:val="none" w:sz="0" w:space="0" w:color="auto"/>
                                    <w:left w:val="none" w:sz="0" w:space="0" w:color="auto"/>
                                    <w:bottom w:val="none" w:sz="0" w:space="0" w:color="auto"/>
                                    <w:right w:val="none" w:sz="0" w:space="0" w:color="auto"/>
                                  </w:divBdr>
                                </w:div>
                                <w:div w:id="960919432">
                                  <w:marLeft w:val="0"/>
                                  <w:marRight w:val="0"/>
                                  <w:marTop w:val="0"/>
                                  <w:marBottom w:val="0"/>
                                  <w:divBdr>
                                    <w:top w:val="none" w:sz="0" w:space="0" w:color="auto"/>
                                    <w:left w:val="none" w:sz="0" w:space="0" w:color="auto"/>
                                    <w:bottom w:val="none" w:sz="0" w:space="0" w:color="auto"/>
                                    <w:right w:val="none" w:sz="0" w:space="0" w:color="auto"/>
                                  </w:divBdr>
                                </w:div>
                                <w:div w:id="1372877301">
                                  <w:marLeft w:val="0"/>
                                  <w:marRight w:val="0"/>
                                  <w:marTop w:val="0"/>
                                  <w:marBottom w:val="0"/>
                                  <w:divBdr>
                                    <w:top w:val="none" w:sz="0" w:space="0" w:color="auto"/>
                                    <w:left w:val="none" w:sz="0" w:space="0" w:color="auto"/>
                                    <w:bottom w:val="none" w:sz="0" w:space="0" w:color="auto"/>
                                    <w:right w:val="none" w:sz="0" w:space="0" w:color="auto"/>
                                  </w:divBdr>
                                </w:div>
                                <w:div w:id="2083138554">
                                  <w:marLeft w:val="0"/>
                                  <w:marRight w:val="0"/>
                                  <w:marTop w:val="0"/>
                                  <w:marBottom w:val="0"/>
                                  <w:divBdr>
                                    <w:top w:val="none" w:sz="0" w:space="0" w:color="auto"/>
                                    <w:left w:val="none" w:sz="0" w:space="0" w:color="auto"/>
                                    <w:bottom w:val="none" w:sz="0" w:space="0" w:color="auto"/>
                                    <w:right w:val="none" w:sz="0" w:space="0" w:color="auto"/>
                                  </w:divBdr>
                                </w:div>
                                <w:div w:id="837188194">
                                  <w:marLeft w:val="0"/>
                                  <w:marRight w:val="0"/>
                                  <w:marTop w:val="0"/>
                                  <w:marBottom w:val="0"/>
                                  <w:divBdr>
                                    <w:top w:val="none" w:sz="0" w:space="0" w:color="auto"/>
                                    <w:left w:val="none" w:sz="0" w:space="0" w:color="auto"/>
                                    <w:bottom w:val="none" w:sz="0" w:space="0" w:color="auto"/>
                                    <w:right w:val="none" w:sz="0" w:space="0" w:color="auto"/>
                                  </w:divBdr>
                                </w:div>
                                <w:div w:id="462238993">
                                  <w:marLeft w:val="0"/>
                                  <w:marRight w:val="0"/>
                                  <w:marTop w:val="0"/>
                                  <w:marBottom w:val="0"/>
                                  <w:divBdr>
                                    <w:top w:val="none" w:sz="0" w:space="0" w:color="auto"/>
                                    <w:left w:val="none" w:sz="0" w:space="0" w:color="auto"/>
                                    <w:bottom w:val="none" w:sz="0" w:space="0" w:color="auto"/>
                                    <w:right w:val="none" w:sz="0" w:space="0" w:color="auto"/>
                                  </w:divBdr>
                                </w:div>
                                <w:div w:id="1564219606">
                                  <w:marLeft w:val="0"/>
                                  <w:marRight w:val="0"/>
                                  <w:marTop w:val="0"/>
                                  <w:marBottom w:val="0"/>
                                  <w:divBdr>
                                    <w:top w:val="none" w:sz="0" w:space="0" w:color="auto"/>
                                    <w:left w:val="none" w:sz="0" w:space="0" w:color="auto"/>
                                    <w:bottom w:val="none" w:sz="0" w:space="0" w:color="auto"/>
                                    <w:right w:val="none" w:sz="0" w:space="0" w:color="auto"/>
                                  </w:divBdr>
                                </w:div>
                                <w:div w:id="1346518293">
                                  <w:marLeft w:val="0"/>
                                  <w:marRight w:val="0"/>
                                  <w:marTop w:val="0"/>
                                  <w:marBottom w:val="0"/>
                                  <w:divBdr>
                                    <w:top w:val="none" w:sz="0" w:space="0" w:color="auto"/>
                                    <w:left w:val="none" w:sz="0" w:space="0" w:color="auto"/>
                                    <w:bottom w:val="none" w:sz="0" w:space="0" w:color="auto"/>
                                    <w:right w:val="none" w:sz="0" w:space="0" w:color="auto"/>
                                  </w:divBdr>
                                </w:div>
                                <w:div w:id="1916620621">
                                  <w:marLeft w:val="0"/>
                                  <w:marRight w:val="0"/>
                                  <w:marTop w:val="0"/>
                                  <w:marBottom w:val="0"/>
                                  <w:divBdr>
                                    <w:top w:val="none" w:sz="0" w:space="0" w:color="auto"/>
                                    <w:left w:val="none" w:sz="0" w:space="0" w:color="auto"/>
                                    <w:bottom w:val="none" w:sz="0" w:space="0" w:color="auto"/>
                                    <w:right w:val="none" w:sz="0" w:space="0" w:color="auto"/>
                                  </w:divBdr>
                                </w:div>
                                <w:div w:id="1552960125">
                                  <w:marLeft w:val="0"/>
                                  <w:marRight w:val="0"/>
                                  <w:marTop w:val="0"/>
                                  <w:marBottom w:val="0"/>
                                  <w:divBdr>
                                    <w:top w:val="none" w:sz="0" w:space="0" w:color="auto"/>
                                    <w:left w:val="none" w:sz="0" w:space="0" w:color="auto"/>
                                    <w:bottom w:val="none" w:sz="0" w:space="0" w:color="auto"/>
                                    <w:right w:val="none" w:sz="0" w:space="0" w:color="auto"/>
                                  </w:divBdr>
                                </w:div>
                                <w:div w:id="1195726487">
                                  <w:marLeft w:val="0"/>
                                  <w:marRight w:val="0"/>
                                  <w:marTop w:val="0"/>
                                  <w:marBottom w:val="0"/>
                                  <w:divBdr>
                                    <w:top w:val="none" w:sz="0" w:space="0" w:color="auto"/>
                                    <w:left w:val="none" w:sz="0" w:space="0" w:color="auto"/>
                                    <w:bottom w:val="none" w:sz="0" w:space="0" w:color="auto"/>
                                    <w:right w:val="none" w:sz="0" w:space="0" w:color="auto"/>
                                  </w:divBdr>
                                </w:div>
                                <w:div w:id="199320468">
                                  <w:marLeft w:val="0"/>
                                  <w:marRight w:val="0"/>
                                  <w:marTop w:val="0"/>
                                  <w:marBottom w:val="0"/>
                                  <w:divBdr>
                                    <w:top w:val="none" w:sz="0" w:space="0" w:color="auto"/>
                                    <w:left w:val="none" w:sz="0" w:space="0" w:color="auto"/>
                                    <w:bottom w:val="none" w:sz="0" w:space="0" w:color="auto"/>
                                    <w:right w:val="none" w:sz="0" w:space="0" w:color="auto"/>
                                  </w:divBdr>
                                </w:div>
                                <w:div w:id="13975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08931">
      <w:bodyDiv w:val="1"/>
      <w:marLeft w:val="0"/>
      <w:marRight w:val="0"/>
      <w:marTop w:val="0"/>
      <w:marBottom w:val="0"/>
      <w:divBdr>
        <w:top w:val="none" w:sz="0" w:space="0" w:color="auto"/>
        <w:left w:val="none" w:sz="0" w:space="0" w:color="auto"/>
        <w:bottom w:val="none" w:sz="0" w:space="0" w:color="auto"/>
        <w:right w:val="none" w:sz="0" w:space="0" w:color="auto"/>
      </w:divBdr>
      <w:divsChild>
        <w:div w:id="1431315123">
          <w:marLeft w:val="0"/>
          <w:marRight w:val="0"/>
          <w:marTop w:val="0"/>
          <w:marBottom w:val="0"/>
          <w:divBdr>
            <w:top w:val="none" w:sz="0" w:space="0" w:color="auto"/>
            <w:left w:val="none" w:sz="0" w:space="0" w:color="auto"/>
            <w:bottom w:val="none" w:sz="0" w:space="0" w:color="auto"/>
            <w:right w:val="none" w:sz="0" w:space="0" w:color="auto"/>
          </w:divBdr>
          <w:divsChild>
            <w:div w:id="728653729">
              <w:marLeft w:val="0"/>
              <w:marRight w:val="0"/>
              <w:marTop w:val="0"/>
              <w:marBottom w:val="0"/>
              <w:divBdr>
                <w:top w:val="none" w:sz="0" w:space="0" w:color="auto"/>
                <w:left w:val="none" w:sz="0" w:space="0" w:color="auto"/>
                <w:bottom w:val="none" w:sz="0" w:space="0" w:color="auto"/>
                <w:right w:val="none" w:sz="0" w:space="0" w:color="auto"/>
              </w:divBdr>
              <w:divsChild>
                <w:div w:id="1138914710">
                  <w:marLeft w:val="0"/>
                  <w:marRight w:val="0"/>
                  <w:marTop w:val="0"/>
                  <w:marBottom w:val="0"/>
                  <w:divBdr>
                    <w:top w:val="none" w:sz="0" w:space="0" w:color="auto"/>
                    <w:left w:val="none" w:sz="0" w:space="0" w:color="auto"/>
                    <w:bottom w:val="none" w:sz="0" w:space="0" w:color="auto"/>
                    <w:right w:val="none" w:sz="0" w:space="0" w:color="auto"/>
                  </w:divBdr>
                  <w:divsChild>
                    <w:div w:id="1445685867">
                      <w:marLeft w:val="0"/>
                      <w:marRight w:val="0"/>
                      <w:marTop w:val="0"/>
                      <w:marBottom w:val="0"/>
                      <w:divBdr>
                        <w:top w:val="none" w:sz="0" w:space="0" w:color="auto"/>
                        <w:left w:val="none" w:sz="0" w:space="0" w:color="auto"/>
                        <w:bottom w:val="none" w:sz="0" w:space="0" w:color="auto"/>
                        <w:right w:val="none" w:sz="0" w:space="0" w:color="auto"/>
                      </w:divBdr>
                      <w:divsChild>
                        <w:div w:id="798644456">
                          <w:marLeft w:val="0"/>
                          <w:marRight w:val="0"/>
                          <w:marTop w:val="15"/>
                          <w:marBottom w:val="0"/>
                          <w:divBdr>
                            <w:top w:val="none" w:sz="0" w:space="0" w:color="auto"/>
                            <w:left w:val="none" w:sz="0" w:space="0" w:color="auto"/>
                            <w:bottom w:val="none" w:sz="0" w:space="0" w:color="auto"/>
                            <w:right w:val="none" w:sz="0" w:space="0" w:color="auto"/>
                          </w:divBdr>
                          <w:divsChild>
                            <w:div w:id="2082945866">
                              <w:marLeft w:val="0"/>
                              <w:marRight w:val="0"/>
                              <w:marTop w:val="0"/>
                              <w:marBottom w:val="0"/>
                              <w:divBdr>
                                <w:top w:val="none" w:sz="0" w:space="0" w:color="auto"/>
                                <w:left w:val="none" w:sz="0" w:space="0" w:color="auto"/>
                                <w:bottom w:val="none" w:sz="0" w:space="0" w:color="auto"/>
                                <w:right w:val="none" w:sz="0" w:space="0" w:color="auto"/>
                              </w:divBdr>
                              <w:divsChild>
                                <w:div w:id="102461079">
                                  <w:marLeft w:val="0"/>
                                  <w:marRight w:val="0"/>
                                  <w:marTop w:val="0"/>
                                  <w:marBottom w:val="0"/>
                                  <w:divBdr>
                                    <w:top w:val="none" w:sz="0" w:space="0" w:color="auto"/>
                                    <w:left w:val="none" w:sz="0" w:space="0" w:color="auto"/>
                                    <w:bottom w:val="none" w:sz="0" w:space="0" w:color="auto"/>
                                    <w:right w:val="none" w:sz="0" w:space="0" w:color="auto"/>
                                  </w:divBdr>
                                </w:div>
                                <w:div w:id="965740134">
                                  <w:marLeft w:val="0"/>
                                  <w:marRight w:val="0"/>
                                  <w:marTop w:val="0"/>
                                  <w:marBottom w:val="0"/>
                                  <w:divBdr>
                                    <w:top w:val="none" w:sz="0" w:space="0" w:color="auto"/>
                                    <w:left w:val="none" w:sz="0" w:space="0" w:color="auto"/>
                                    <w:bottom w:val="none" w:sz="0" w:space="0" w:color="auto"/>
                                    <w:right w:val="none" w:sz="0" w:space="0" w:color="auto"/>
                                  </w:divBdr>
                                </w:div>
                                <w:div w:id="2133163518">
                                  <w:marLeft w:val="0"/>
                                  <w:marRight w:val="0"/>
                                  <w:marTop w:val="0"/>
                                  <w:marBottom w:val="0"/>
                                  <w:divBdr>
                                    <w:top w:val="none" w:sz="0" w:space="0" w:color="auto"/>
                                    <w:left w:val="none" w:sz="0" w:space="0" w:color="auto"/>
                                    <w:bottom w:val="none" w:sz="0" w:space="0" w:color="auto"/>
                                    <w:right w:val="none" w:sz="0" w:space="0" w:color="auto"/>
                                  </w:divBdr>
                                </w:div>
                                <w:div w:id="570775100">
                                  <w:marLeft w:val="0"/>
                                  <w:marRight w:val="0"/>
                                  <w:marTop w:val="0"/>
                                  <w:marBottom w:val="0"/>
                                  <w:divBdr>
                                    <w:top w:val="none" w:sz="0" w:space="0" w:color="auto"/>
                                    <w:left w:val="none" w:sz="0" w:space="0" w:color="auto"/>
                                    <w:bottom w:val="none" w:sz="0" w:space="0" w:color="auto"/>
                                    <w:right w:val="none" w:sz="0" w:space="0" w:color="auto"/>
                                  </w:divBdr>
                                </w:div>
                                <w:div w:id="1793134258">
                                  <w:marLeft w:val="0"/>
                                  <w:marRight w:val="0"/>
                                  <w:marTop w:val="0"/>
                                  <w:marBottom w:val="0"/>
                                  <w:divBdr>
                                    <w:top w:val="none" w:sz="0" w:space="0" w:color="auto"/>
                                    <w:left w:val="none" w:sz="0" w:space="0" w:color="auto"/>
                                    <w:bottom w:val="none" w:sz="0" w:space="0" w:color="auto"/>
                                    <w:right w:val="none" w:sz="0" w:space="0" w:color="auto"/>
                                  </w:divBdr>
                                </w:div>
                                <w:div w:id="1558473535">
                                  <w:marLeft w:val="0"/>
                                  <w:marRight w:val="0"/>
                                  <w:marTop w:val="0"/>
                                  <w:marBottom w:val="0"/>
                                  <w:divBdr>
                                    <w:top w:val="none" w:sz="0" w:space="0" w:color="auto"/>
                                    <w:left w:val="none" w:sz="0" w:space="0" w:color="auto"/>
                                    <w:bottom w:val="none" w:sz="0" w:space="0" w:color="auto"/>
                                    <w:right w:val="none" w:sz="0" w:space="0" w:color="auto"/>
                                  </w:divBdr>
                                </w:div>
                                <w:div w:id="107970519">
                                  <w:marLeft w:val="0"/>
                                  <w:marRight w:val="0"/>
                                  <w:marTop w:val="0"/>
                                  <w:marBottom w:val="0"/>
                                  <w:divBdr>
                                    <w:top w:val="none" w:sz="0" w:space="0" w:color="auto"/>
                                    <w:left w:val="none" w:sz="0" w:space="0" w:color="auto"/>
                                    <w:bottom w:val="none" w:sz="0" w:space="0" w:color="auto"/>
                                    <w:right w:val="none" w:sz="0" w:space="0" w:color="auto"/>
                                  </w:divBdr>
                                </w:div>
                                <w:div w:id="260456144">
                                  <w:marLeft w:val="0"/>
                                  <w:marRight w:val="0"/>
                                  <w:marTop w:val="0"/>
                                  <w:marBottom w:val="0"/>
                                  <w:divBdr>
                                    <w:top w:val="none" w:sz="0" w:space="0" w:color="auto"/>
                                    <w:left w:val="none" w:sz="0" w:space="0" w:color="auto"/>
                                    <w:bottom w:val="none" w:sz="0" w:space="0" w:color="auto"/>
                                    <w:right w:val="none" w:sz="0" w:space="0" w:color="auto"/>
                                  </w:divBdr>
                                </w:div>
                                <w:div w:id="1356686789">
                                  <w:marLeft w:val="0"/>
                                  <w:marRight w:val="0"/>
                                  <w:marTop w:val="0"/>
                                  <w:marBottom w:val="0"/>
                                  <w:divBdr>
                                    <w:top w:val="none" w:sz="0" w:space="0" w:color="auto"/>
                                    <w:left w:val="none" w:sz="0" w:space="0" w:color="auto"/>
                                    <w:bottom w:val="none" w:sz="0" w:space="0" w:color="auto"/>
                                    <w:right w:val="none" w:sz="0" w:space="0" w:color="auto"/>
                                  </w:divBdr>
                                </w:div>
                                <w:div w:id="1739744892">
                                  <w:marLeft w:val="0"/>
                                  <w:marRight w:val="0"/>
                                  <w:marTop w:val="0"/>
                                  <w:marBottom w:val="0"/>
                                  <w:divBdr>
                                    <w:top w:val="none" w:sz="0" w:space="0" w:color="auto"/>
                                    <w:left w:val="none" w:sz="0" w:space="0" w:color="auto"/>
                                    <w:bottom w:val="none" w:sz="0" w:space="0" w:color="auto"/>
                                    <w:right w:val="none" w:sz="0" w:space="0" w:color="auto"/>
                                  </w:divBdr>
                                </w:div>
                                <w:div w:id="934441985">
                                  <w:marLeft w:val="0"/>
                                  <w:marRight w:val="0"/>
                                  <w:marTop w:val="0"/>
                                  <w:marBottom w:val="0"/>
                                  <w:divBdr>
                                    <w:top w:val="none" w:sz="0" w:space="0" w:color="auto"/>
                                    <w:left w:val="none" w:sz="0" w:space="0" w:color="auto"/>
                                    <w:bottom w:val="none" w:sz="0" w:space="0" w:color="auto"/>
                                    <w:right w:val="none" w:sz="0" w:space="0" w:color="auto"/>
                                  </w:divBdr>
                                </w:div>
                                <w:div w:id="1654211690">
                                  <w:marLeft w:val="0"/>
                                  <w:marRight w:val="0"/>
                                  <w:marTop w:val="0"/>
                                  <w:marBottom w:val="0"/>
                                  <w:divBdr>
                                    <w:top w:val="none" w:sz="0" w:space="0" w:color="auto"/>
                                    <w:left w:val="none" w:sz="0" w:space="0" w:color="auto"/>
                                    <w:bottom w:val="none" w:sz="0" w:space="0" w:color="auto"/>
                                    <w:right w:val="none" w:sz="0" w:space="0" w:color="auto"/>
                                  </w:divBdr>
                                </w:div>
                                <w:div w:id="77394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619471">
      <w:bodyDiv w:val="1"/>
      <w:marLeft w:val="0"/>
      <w:marRight w:val="0"/>
      <w:marTop w:val="0"/>
      <w:marBottom w:val="0"/>
      <w:divBdr>
        <w:top w:val="none" w:sz="0" w:space="0" w:color="auto"/>
        <w:left w:val="none" w:sz="0" w:space="0" w:color="auto"/>
        <w:bottom w:val="none" w:sz="0" w:space="0" w:color="auto"/>
        <w:right w:val="none" w:sz="0" w:space="0" w:color="auto"/>
      </w:divBdr>
      <w:divsChild>
        <w:div w:id="224493526">
          <w:marLeft w:val="0"/>
          <w:marRight w:val="0"/>
          <w:marTop w:val="0"/>
          <w:marBottom w:val="0"/>
          <w:divBdr>
            <w:top w:val="none" w:sz="0" w:space="0" w:color="auto"/>
            <w:left w:val="none" w:sz="0" w:space="0" w:color="auto"/>
            <w:bottom w:val="none" w:sz="0" w:space="0" w:color="auto"/>
            <w:right w:val="none" w:sz="0" w:space="0" w:color="auto"/>
          </w:divBdr>
          <w:divsChild>
            <w:div w:id="479882198">
              <w:marLeft w:val="0"/>
              <w:marRight w:val="0"/>
              <w:marTop w:val="0"/>
              <w:marBottom w:val="0"/>
              <w:divBdr>
                <w:top w:val="none" w:sz="0" w:space="0" w:color="auto"/>
                <w:left w:val="none" w:sz="0" w:space="0" w:color="auto"/>
                <w:bottom w:val="none" w:sz="0" w:space="0" w:color="auto"/>
                <w:right w:val="none" w:sz="0" w:space="0" w:color="auto"/>
              </w:divBdr>
              <w:divsChild>
                <w:div w:id="1135753241">
                  <w:marLeft w:val="0"/>
                  <w:marRight w:val="0"/>
                  <w:marTop w:val="0"/>
                  <w:marBottom w:val="0"/>
                  <w:divBdr>
                    <w:top w:val="none" w:sz="0" w:space="0" w:color="auto"/>
                    <w:left w:val="none" w:sz="0" w:space="0" w:color="auto"/>
                    <w:bottom w:val="none" w:sz="0" w:space="0" w:color="auto"/>
                    <w:right w:val="none" w:sz="0" w:space="0" w:color="auto"/>
                  </w:divBdr>
                  <w:divsChild>
                    <w:div w:id="289558822">
                      <w:marLeft w:val="0"/>
                      <w:marRight w:val="0"/>
                      <w:marTop w:val="0"/>
                      <w:marBottom w:val="0"/>
                      <w:divBdr>
                        <w:top w:val="none" w:sz="0" w:space="0" w:color="auto"/>
                        <w:left w:val="none" w:sz="0" w:space="0" w:color="auto"/>
                        <w:bottom w:val="none" w:sz="0" w:space="0" w:color="auto"/>
                        <w:right w:val="none" w:sz="0" w:space="0" w:color="auto"/>
                      </w:divBdr>
                      <w:divsChild>
                        <w:div w:id="1993749004">
                          <w:marLeft w:val="0"/>
                          <w:marRight w:val="0"/>
                          <w:marTop w:val="15"/>
                          <w:marBottom w:val="0"/>
                          <w:divBdr>
                            <w:top w:val="none" w:sz="0" w:space="0" w:color="auto"/>
                            <w:left w:val="none" w:sz="0" w:space="0" w:color="auto"/>
                            <w:bottom w:val="none" w:sz="0" w:space="0" w:color="auto"/>
                            <w:right w:val="none" w:sz="0" w:space="0" w:color="auto"/>
                          </w:divBdr>
                          <w:divsChild>
                            <w:div w:id="2031758515">
                              <w:marLeft w:val="0"/>
                              <w:marRight w:val="0"/>
                              <w:marTop w:val="0"/>
                              <w:marBottom w:val="0"/>
                              <w:divBdr>
                                <w:top w:val="none" w:sz="0" w:space="0" w:color="auto"/>
                                <w:left w:val="none" w:sz="0" w:space="0" w:color="auto"/>
                                <w:bottom w:val="none" w:sz="0" w:space="0" w:color="auto"/>
                                <w:right w:val="none" w:sz="0" w:space="0" w:color="auto"/>
                              </w:divBdr>
                              <w:divsChild>
                                <w:div w:id="8217820">
                                  <w:marLeft w:val="0"/>
                                  <w:marRight w:val="0"/>
                                  <w:marTop w:val="0"/>
                                  <w:marBottom w:val="0"/>
                                  <w:divBdr>
                                    <w:top w:val="none" w:sz="0" w:space="0" w:color="auto"/>
                                    <w:left w:val="none" w:sz="0" w:space="0" w:color="auto"/>
                                    <w:bottom w:val="none" w:sz="0" w:space="0" w:color="auto"/>
                                    <w:right w:val="none" w:sz="0" w:space="0" w:color="auto"/>
                                  </w:divBdr>
                                </w:div>
                                <w:div w:id="1869491134">
                                  <w:marLeft w:val="0"/>
                                  <w:marRight w:val="0"/>
                                  <w:marTop w:val="0"/>
                                  <w:marBottom w:val="0"/>
                                  <w:divBdr>
                                    <w:top w:val="none" w:sz="0" w:space="0" w:color="auto"/>
                                    <w:left w:val="none" w:sz="0" w:space="0" w:color="auto"/>
                                    <w:bottom w:val="none" w:sz="0" w:space="0" w:color="auto"/>
                                    <w:right w:val="none" w:sz="0" w:space="0" w:color="auto"/>
                                  </w:divBdr>
                                </w:div>
                                <w:div w:id="886113346">
                                  <w:marLeft w:val="0"/>
                                  <w:marRight w:val="0"/>
                                  <w:marTop w:val="0"/>
                                  <w:marBottom w:val="0"/>
                                  <w:divBdr>
                                    <w:top w:val="none" w:sz="0" w:space="0" w:color="auto"/>
                                    <w:left w:val="none" w:sz="0" w:space="0" w:color="auto"/>
                                    <w:bottom w:val="none" w:sz="0" w:space="0" w:color="auto"/>
                                    <w:right w:val="none" w:sz="0" w:space="0" w:color="auto"/>
                                  </w:divBdr>
                                </w:div>
                                <w:div w:id="1615596859">
                                  <w:marLeft w:val="0"/>
                                  <w:marRight w:val="0"/>
                                  <w:marTop w:val="0"/>
                                  <w:marBottom w:val="0"/>
                                  <w:divBdr>
                                    <w:top w:val="none" w:sz="0" w:space="0" w:color="auto"/>
                                    <w:left w:val="none" w:sz="0" w:space="0" w:color="auto"/>
                                    <w:bottom w:val="none" w:sz="0" w:space="0" w:color="auto"/>
                                    <w:right w:val="none" w:sz="0" w:space="0" w:color="auto"/>
                                  </w:divBdr>
                                </w:div>
                                <w:div w:id="353192165">
                                  <w:marLeft w:val="0"/>
                                  <w:marRight w:val="0"/>
                                  <w:marTop w:val="0"/>
                                  <w:marBottom w:val="0"/>
                                  <w:divBdr>
                                    <w:top w:val="none" w:sz="0" w:space="0" w:color="auto"/>
                                    <w:left w:val="none" w:sz="0" w:space="0" w:color="auto"/>
                                    <w:bottom w:val="none" w:sz="0" w:space="0" w:color="auto"/>
                                    <w:right w:val="none" w:sz="0" w:space="0" w:color="auto"/>
                                  </w:divBdr>
                                </w:div>
                                <w:div w:id="551188254">
                                  <w:marLeft w:val="0"/>
                                  <w:marRight w:val="0"/>
                                  <w:marTop w:val="0"/>
                                  <w:marBottom w:val="0"/>
                                  <w:divBdr>
                                    <w:top w:val="none" w:sz="0" w:space="0" w:color="auto"/>
                                    <w:left w:val="none" w:sz="0" w:space="0" w:color="auto"/>
                                    <w:bottom w:val="none" w:sz="0" w:space="0" w:color="auto"/>
                                    <w:right w:val="none" w:sz="0" w:space="0" w:color="auto"/>
                                  </w:divBdr>
                                </w:div>
                                <w:div w:id="1805460325">
                                  <w:marLeft w:val="0"/>
                                  <w:marRight w:val="0"/>
                                  <w:marTop w:val="0"/>
                                  <w:marBottom w:val="0"/>
                                  <w:divBdr>
                                    <w:top w:val="none" w:sz="0" w:space="0" w:color="auto"/>
                                    <w:left w:val="none" w:sz="0" w:space="0" w:color="auto"/>
                                    <w:bottom w:val="none" w:sz="0" w:space="0" w:color="auto"/>
                                    <w:right w:val="none" w:sz="0" w:space="0" w:color="auto"/>
                                  </w:divBdr>
                                </w:div>
                                <w:div w:id="1858688271">
                                  <w:marLeft w:val="0"/>
                                  <w:marRight w:val="0"/>
                                  <w:marTop w:val="0"/>
                                  <w:marBottom w:val="0"/>
                                  <w:divBdr>
                                    <w:top w:val="none" w:sz="0" w:space="0" w:color="auto"/>
                                    <w:left w:val="none" w:sz="0" w:space="0" w:color="auto"/>
                                    <w:bottom w:val="none" w:sz="0" w:space="0" w:color="auto"/>
                                    <w:right w:val="none" w:sz="0" w:space="0" w:color="auto"/>
                                  </w:divBdr>
                                </w:div>
                                <w:div w:id="1057163607">
                                  <w:marLeft w:val="0"/>
                                  <w:marRight w:val="0"/>
                                  <w:marTop w:val="0"/>
                                  <w:marBottom w:val="0"/>
                                  <w:divBdr>
                                    <w:top w:val="none" w:sz="0" w:space="0" w:color="auto"/>
                                    <w:left w:val="none" w:sz="0" w:space="0" w:color="auto"/>
                                    <w:bottom w:val="none" w:sz="0" w:space="0" w:color="auto"/>
                                    <w:right w:val="none" w:sz="0" w:space="0" w:color="auto"/>
                                  </w:divBdr>
                                </w:div>
                                <w:div w:id="1357078992">
                                  <w:marLeft w:val="0"/>
                                  <w:marRight w:val="0"/>
                                  <w:marTop w:val="0"/>
                                  <w:marBottom w:val="0"/>
                                  <w:divBdr>
                                    <w:top w:val="none" w:sz="0" w:space="0" w:color="auto"/>
                                    <w:left w:val="none" w:sz="0" w:space="0" w:color="auto"/>
                                    <w:bottom w:val="none" w:sz="0" w:space="0" w:color="auto"/>
                                    <w:right w:val="none" w:sz="0" w:space="0" w:color="auto"/>
                                  </w:divBdr>
                                </w:div>
                                <w:div w:id="148326422">
                                  <w:marLeft w:val="0"/>
                                  <w:marRight w:val="0"/>
                                  <w:marTop w:val="0"/>
                                  <w:marBottom w:val="0"/>
                                  <w:divBdr>
                                    <w:top w:val="none" w:sz="0" w:space="0" w:color="auto"/>
                                    <w:left w:val="none" w:sz="0" w:space="0" w:color="auto"/>
                                    <w:bottom w:val="none" w:sz="0" w:space="0" w:color="auto"/>
                                    <w:right w:val="none" w:sz="0" w:space="0" w:color="auto"/>
                                  </w:divBdr>
                                </w:div>
                                <w:div w:id="26762725">
                                  <w:marLeft w:val="0"/>
                                  <w:marRight w:val="0"/>
                                  <w:marTop w:val="0"/>
                                  <w:marBottom w:val="0"/>
                                  <w:divBdr>
                                    <w:top w:val="none" w:sz="0" w:space="0" w:color="auto"/>
                                    <w:left w:val="none" w:sz="0" w:space="0" w:color="auto"/>
                                    <w:bottom w:val="none" w:sz="0" w:space="0" w:color="auto"/>
                                    <w:right w:val="none" w:sz="0" w:space="0" w:color="auto"/>
                                  </w:divBdr>
                                </w:div>
                                <w:div w:id="1270893761">
                                  <w:marLeft w:val="0"/>
                                  <w:marRight w:val="0"/>
                                  <w:marTop w:val="0"/>
                                  <w:marBottom w:val="0"/>
                                  <w:divBdr>
                                    <w:top w:val="none" w:sz="0" w:space="0" w:color="auto"/>
                                    <w:left w:val="none" w:sz="0" w:space="0" w:color="auto"/>
                                    <w:bottom w:val="none" w:sz="0" w:space="0" w:color="auto"/>
                                    <w:right w:val="none" w:sz="0" w:space="0" w:color="auto"/>
                                  </w:divBdr>
                                </w:div>
                                <w:div w:id="557863819">
                                  <w:marLeft w:val="0"/>
                                  <w:marRight w:val="0"/>
                                  <w:marTop w:val="0"/>
                                  <w:marBottom w:val="0"/>
                                  <w:divBdr>
                                    <w:top w:val="none" w:sz="0" w:space="0" w:color="auto"/>
                                    <w:left w:val="none" w:sz="0" w:space="0" w:color="auto"/>
                                    <w:bottom w:val="none" w:sz="0" w:space="0" w:color="auto"/>
                                    <w:right w:val="none" w:sz="0" w:space="0" w:color="auto"/>
                                  </w:divBdr>
                                </w:div>
                                <w:div w:id="600263181">
                                  <w:marLeft w:val="0"/>
                                  <w:marRight w:val="0"/>
                                  <w:marTop w:val="0"/>
                                  <w:marBottom w:val="0"/>
                                  <w:divBdr>
                                    <w:top w:val="none" w:sz="0" w:space="0" w:color="auto"/>
                                    <w:left w:val="none" w:sz="0" w:space="0" w:color="auto"/>
                                    <w:bottom w:val="none" w:sz="0" w:space="0" w:color="auto"/>
                                    <w:right w:val="none" w:sz="0" w:space="0" w:color="auto"/>
                                  </w:divBdr>
                                </w:div>
                                <w:div w:id="2097360917">
                                  <w:marLeft w:val="0"/>
                                  <w:marRight w:val="0"/>
                                  <w:marTop w:val="0"/>
                                  <w:marBottom w:val="0"/>
                                  <w:divBdr>
                                    <w:top w:val="none" w:sz="0" w:space="0" w:color="auto"/>
                                    <w:left w:val="none" w:sz="0" w:space="0" w:color="auto"/>
                                    <w:bottom w:val="none" w:sz="0" w:space="0" w:color="auto"/>
                                    <w:right w:val="none" w:sz="0" w:space="0" w:color="auto"/>
                                  </w:divBdr>
                                </w:div>
                                <w:div w:id="673798087">
                                  <w:marLeft w:val="0"/>
                                  <w:marRight w:val="0"/>
                                  <w:marTop w:val="0"/>
                                  <w:marBottom w:val="0"/>
                                  <w:divBdr>
                                    <w:top w:val="none" w:sz="0" w:space="0" w:color="auto"/>
                                    <w:left w:val="none" w:sz="0" w:space="0" w:color="auto"/>
                                    <w:bottom w:val="none" w:sz="0" w:space="0" w:color="auto"/>
                                    <w:right w:val="none" w:sz="0" w:space="0" w:color="auto"/>
                                  </w:divBdr>
                                </w:div>
                                <w:div w:id="169833352">
                                  <w:marLeft w:val="0"/>
                                  <w:marRight w:val="0"/>
                                  <w:marTop w:val="0"/>
                                  <w:marBottom w:val="0"/>
                                  <w:divBdr>
                                    <w:top w:val="none" w:sz="0" w:space="0" w:color="auto"/>
                                    <w:left w:val="none" w:sz="0" w:space="0" w:color="auto"/>
                                    <w:bottom w:val="none" w:sz="0" w:space="0" w:color="auto"/>
                                    <w:right w:val="none" w:sz="0" w:space="0" w:color="auto"/>
                                  </w:divBdr>
                                </w:div>
                                <w:div w:id="1138373039">
                                  <w:marLeft w:val="0"/>
                                  <w:marRight w:val="0"/>
                                  <w:marTop w:val="0"/>
                                  <w:marBottom w:val="0"/>
                                  <w:divBdr>
                                    <w:top w:val="none" w:sz="0" w:space="0" w:color="auto"/>
                                    <w:left w:val="none" w:sz="0" w:space="0" w:color="auto"/>
                                    <w:bottom w:val="none" w:sz="0" w:space="0" w:color="auto"/>
                                    <w:right w:val="none" w:sz="0" w:space="0" w:color="auto"/>
                                  </w:divBdr>
                                </w:div>
                                <w:div w:id="318387057">
                                  <w:marLeft w:val="0"/>
                                  <w:marRight w:val="0"/>
                                  <w:marTop w:val="0"/>
                                  <w:marBottom w:val="0"/>
                                  <w:divBdr>
                                    <w:top w:val="none" w:sz="0" w:space="0" w:color="auto"/>
                                    <w:left w:val="none" w:sz="0" w:space="0" w:color="auto"/>
                                    <w:bottom w:val="none" w:sz="0" w:space="0" w:color="auto"/>
                                    <w:right w:val="none" w:sz="0" w:space="0" w:color="auto"/>
                                  </w:divBdr>
                                </w:div>
                                <w:div w:id="2054575238">
                                  <w:marLeft w:val="0"/>
                                  <w:marRight w:val="0"/>
                                  <w:marTop w:val="0"/>
                                  <w:marBottom w:val="0"/>
                                  <w:divBdr>
                                    <w:top w:val="none" w:sz="0" w:space="0" w:color="auto"/>
                                    <w:left w:val="none" w:sz="0" w:space="0" w:color="auto"/>
                                    <w:bottom w:val="none" w:sz="0" w:space="0" w:color="auto"/>
                                    <w:right w:val="none" w:sz="0" w:space="0" w:color="auto"/>
                                  </w:divBdr>
                                </w:div>
                                <w:div w:id="906459603">
                                  <w:marLeft w:val="0"/>
                                  <w:marRight w:val="0"/>
                                  <w:marTop w:val="0"/>
                                  <w:marBottom w:val="0"/>
                                  <w:divBdr>
                                    <w:top w:val="none" w:sz="0" w:space="0" w:color="auto"/>
                                    <w:left w:val="none" w:sz="0" w:space="0" w:color="auto"/>
                                    <w:bottom w:val="none" w:sz="0" w:space="0" w:color="auto"/>
                                    <w:right w:val="none" w:sz="0" w:space="0" w:color="auto"/>
                                  </w:divBdr>
                                </w:div>
                                <w:div w:id="86574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485253">
      <w:bodyDiv w:val="1"/>
      <w:marLeft w:val="0"/>
      <w:marRight w:val="0"/>
      <w:marTop w:val="0"/>
      <w:marBottom w:val="0"/>
      <w:divBdr>
        <w:top w:val="none" w:sz="0" w:space="0" w:color="auto"/>
        <w:left w:val="none" w:sz="0" w:space="0" w:color="auto"/>
        <w:bottom w:val="none" w:sz="0" w:space="0" w:color="auto"/>
        <w:right w:val="none" w:sz="0" w:space="0" w:color="auto"/>
      </w:divBdr>
      <w:divsChild>
        <w:div w:id="460541743">
          <w:marLeft w:val="0"/>
          <w:marRight w:val="0"/>
          <w:marTop w:val="0"/>
          <w:marBottom w:val="0"/>
          <w:divBdr>
            <w:top w:val="none" w:sz="0" w:space="0" w:color="auto"/>
            <w:left w:val="none" w:sz="0" w:space="0" w:color="auto"/>
            <w:bottom w:val="none" w:sz="0" w:space="0" w:color="auto"/>
            <w:right w:val="none" w:sz="0" w:space="0" w:color="auto"/>
          </w:divBdr>
          <w:divsChild>
            <w:div w:id="314459482">
              <w:marLeft w:val="0"/>
              <w:marRight w:val="0"/>
              <w:marTop w:val="0"/>
              <w:marBottom w:val="0"/>
              <w:divBdr>
                <w:top w:val="none" w:sz="0" w:space="0" w:color="auto"/>
                <w:left w:val="none" w:sz="0" w:space="0" w:color="auto"/>
                <w:bottom w:val="none" w:sz="0" w:space="0" w:color="auto"/>
                <w:right w:val="none" w:sz="0" w:space="0" w:color="auto"/>
              </w:divBdr>
              <w:divsChild>
                <w:div w:id="562637684">
                  <w:marLeft w:val="0"/>
                  <w:marRight w:val="0"/>
                  <w:marTop w:val="0"/>
                  <w:marBottom w:val="0"/>
                  <w:divBdr>
                    <w:top w:val="none" w:sz="0" w:space="0" w:color="auto"/>
                    <w:left w:val="none" w:sz="0" w:space="0" w:color="auto"/>
                    <w:bottom w:val="none" w:sz="0" w:space="0" w:color="auto"/>
                    <w:right w:val="none" w:sz="0" w:space="0" w:color="auto"/>
                  </w:divBdr>
                  <w:divsChild>
                    <w:div w:id="726298419">
                      <w:marLeft w:val="0"/>
                      <w:marRight w:val="0"/>
                      <w:marTop w:val="0"/>
                      <w:marBottom w:val="0"/>
                      <w:divBdr>
                        <w:top w:val="none" w:sz="0" w:space="0" w:color="auto"/>
                        <w:left w:val="none" w:sz="0" w:space="0" w:color="auto"/>
                        <w:bottom w:val="none" w:sz="0" w:space="0" w:color="auto"/>
                        <w:right w:val="none" w:sz="0" w:space="0" w:color="auto"/>
                      </w:divBdr>
                      <w:divsChild>
                        <w:div w:id="1920358954">
                          <w:marLeft w:val="0"/>
                          <w:marRight w:val="0"/>
                          <w:marTop w:val="15"/>
                          <w:marBottom w:val="0"/>
                          <w:divBdr>
                            <w:top w:val="none" w:sz="0" w:space="0" w:color="auto"/>
                            <w:left w:val="none" w:sz="0" w:space="0" w:color="auto"/>
                            <w:bottom w:val="none" w:sz="0" w:space="0" w:color="auto"/>
                            <w:right w:val="none" w:sz="0" w:space="0" w:color="auto"/>
                          </w:divBdr>
                          <w:divsChild>
                            <w:div w:id="1423067991">
                              <w:marLeft w:val="0"/>
                              <w:marRight w:val="0"/>
                              <w:marTop w:val="0"/>
                              <w:marBottom w:val="0"/>
                              <w:divBdr>
                                <w:top w:val="none" w:sz="0" w:space="0" w:color="auto"/>
                                <w:left w:val="none" w:sz="0" w:space="0" w:color="auto"/>
                                <w:bottom w:val="none" w:sz="0" w:space="0" w:color="auto"/>
                                <w:right w:val="none" w:sz="0" w:space="0" w:color="auto"/>
                              </w:divBdr>
                              <w:divsChild>
                                <w:div w:id="522979676">
                                  <w:marLeft w:val="0"/>
                                  <w:marRight w:val="0"/>
                                  <w:marTop w:val="0"/>
                                  <w:marBottom w:val="0"/>
                                  <w:divBdr>
                                    <w:top w:val="none" w:sz="0" w:space="0" w:color="auto"/>
                                    <w:left w:val="none" w:sz="0" w:space="0" w:color="auto"/>
                                    <w:bottom w:val="none" w:sz="0" w:space="0" w:color="auto"/>
                                    <w:right w:val="none" w:sz="0" w:space="0" w:color="auto"/>
                                  </w:divBdr>
                                </w:div>
                                <w:div w:id="111749160">
                                  <w:marLeft w:val="0"/>
                                  <w:marRight w:val="0"/>
                                  <w:marTop w:val="0"/>
                                  <w:marBottom w:val="0"/>
                                  <w:divBdr>
                                    <w:top w:val="none" w:sz="0" w:space="0" w:color="auto"/>
                                    <w:left w:val="none" w:sz="0" w:space="0" w:color="auto"/>
                                    <w:bottom w:val="none" w:sz="0" w:space="0" w:color="auto"/>
                                    <w:right w:val="none" w:sz="0" w:space="0" w:color="auto"/>
                                  </w:divBdr>
                                </w:div>
                                <w:div w:id="503086903">
                                  <w:marLeft w:val="0"/>
                                  <w:marRight w:val="0"/>
                                  <w:marTop w:val="0"/>
                                  <w:marBottom w:val="0"/>
                                  <w:divBdr>
                                    <w:top w:val="none" w:sz="0" w:space="0" w:color="auto"/>
                                    <w:left w:val="none" w:sz="0" w:space="0" w:color="auto"/>
                                    <w:bottom w:val="none" w:sz="0" w:space="0" w:color="auto"/>
                                    <w:right w:val="none" w:sz="0" w:space="0" w:color="auto"/>
                                  </w:divBdr>
                                </w:div>
                                <w:div w:id="378677045">
                                  <w:marLeft w:val="0"/>
                                  <w:marRight w:val="0"/>
                                  <w:marTop w:val="0"/>
                                  <w:marBottom w:val="0"/>
                                  <w:divBdr>
                                    <w:top w:val="none" w:sz="0" w:space="0" w:color="auto"/>
                                    <w:left w:val="none" w:sz="0" w:space="0" w:color="auto"/>
                                    <w:bottom w:val="none" w:sz="0" w:space="0" w:color="auto"/>
                                    <w:right w:val="none" w:sz="0" w:space="0" w:color="auto"/>
                                  </w:divBdr>
                                </w:div>
                                <w:div w:id="555287026">
                                  <w:marLeft w:val="0"/>
                                  <w:marRight w:val="0"/>
                                  <w:marTop w:val="0"/>
                                  <w:marBottom w:val="0"/>
                                  <w:divBdr>
                                    <w:top w:val="none" w:sz="0" w:space="0" w:color="auto"/>
                                    <w:left w:val="none" w:sz="0" w:space="0" w:color="auto"/>
                                    <w:bottom w:val="none" w:sz="0" w:space="0" w:color="auto"/>
                                    <w:right w:val="none" w:sz="0" w:space="0" w:color="auto"/>
                                  </w:divBdr>
                                </w:div>
                                <w:div w:id="584605785">
                                  <w:marLeft w:val="0"/>
                                  <w:marRight w:val="0"/>
                                  <w:marTop w:val="0"/>
                                  <w:marBottom w:val="0"/>
                                  <w:divBdr>
                                    <w:top w:val="none" w:sz="0" w:space="0" w:color="auto"/>
                                    <w:left w:val="none" w:sz="0" w:space="0" w:color="auto"/>
                                    <w:bottom w:val="none" w:sz="0" w:space="0" w:color="auto"/>
                                    <w:right w:val="none" w:sz="0" w:space="0" w:color="auto"/>
                                  </w:divBdr>
                                </w:div>
                                <w:div w:id="1388912570">
                                  <w:marLeft w:val="0"/>
                                  <w:marRight w:val="0"/>
                                  <w:marTop w:val="0"/>
                                  <w:marBottom w:val="0"/>
                                  <w:divBdr>
                                    <w:top w:val="none" w:sz="0" w:space="0" w:color="auto"/>
                                    <w:left w:val="none" w:sz="0" w:space="0" w:color="auto"/>
                                    <w:bottom w:val="none" w:sz="0" w:space="0" w:color="auto"/>
                                    <w:right w:val="none" w:sz="0" w:space="0" w:color="auto"/>
                                  </w:divBdr>
                                </w:div>
                                <w:div w:id="1185828222">
                                  <w:marLeft w:val="0"/>
                                  <w:marRight w:val="0"/>
                                  <w:marTop w:val="0"/>
                                  <w:marBottom w:val="0"/>
                                  <w:divBdr>
                                    <w:top w:val="none" w:sz="0" w:space="0" w:color="auto"/>
                                    <w:left w:val="none" w:sz="0" w:space="0" w:color="auto"/>
                                    <w:bottom w:val="none" w:sz="0" w:space="0" w:color="auto"/>
                                    <w:right w:val="none" w:sz="0" w:space="0" w:color="auto"/>
                                  </w:divBdr>
                                </w:div>
                                <w:div w:id="2018386677">
                                  <w:marLeft w:val="0"/>
                                  <w:marRight w:val="0"/>
                                  <w:marTop w:val="0"/>
                                  <w:marBottom w:val="0"/>
                                  <w:divBdr>
                                    <w:top w:val="none" w:sz="0" w:space="0" w:color="auto"/>
                                    <w:left w:val="none" w:sz="0" w:space="0" w:color="auto"/>
                                    <w:bottom w:val="none" w:sz="0" w:space="0" w:color="auto"/>
                                    <w:right w:val="none" w:sz="0" w:space="0" w:color="auto"/>
                                  </w:divBdr>
                                </w:div>
                                <w:div w:id="575479512">
                                  <w:marLeft w:val="0"/>
                                  <w:marRight w:val="0"/>
                                  <w:marTop w:val="0"/>
                                  <w:marBottom w:val="0"/>
                                  <w:divBdr>
                                    <w:top w:val="none" w:sz="0" w:space="0" w:color="auto"/>
                                    <w:left w:val="none" w:sz="0" w:space="0" w:color="auto"/>
                                    <w:bottom w:val="none" w:sz="0" w:space="0" w:color="auto"/>
                                    <w:right w:val="none" w:sz="0" w:space="0" w:color="auto"/>
                                  </w:divBdr>
                                </w:div>
                                <w:div w:id="1275357625">
                                  <w:marLeft w:val="0"/>
                                  <w:marRight w:val="0"/>
                                  <w:marTop w:val="0"/>
                                  <w:marBottom w:val="0"/>
                                  <w:divBdr>
                                    <w:top w:val="none" w:sz="0" w:space="0" w:color="auto"/>
                                    <w:left w:val="none" w:sz="0" w:space="0" w:color="auto"/>
                                    <w:bottom w:val="none" w:sz="0" w:space="0" w:color="auto"/>
                                    <w:right w:val="none" w:sz="0" w:space="0" w:color="auto"/>
                                  </w:divBdr>
                                </w:div>
                                <w:div w:id="287705270">
                                  <w:marLeft w:val="0"/>
                                  <w:marRight w:val="0"/>
                                  <w:marTop w:val="0"/>
                                  <w:marBottom w:val="0"/>
                                  <w:divBdr>
                                    <w:top w:val="none" w:sz="0" w:space="0" w:color="auto"/>
                                    <w:left w:val="none" w:sz="0" w:space="0" w:color="auto"/>
                                    <w:bottom w:val="none" w:sz="0" w:space="0" w:color="auto"/>
                                    <w:right w:val="none" w:sz="0" w:space="0" w:color="auto"/>
                                  </w:divBdr>
                                </w:div>
                                <w:div w:id="1071268858">
                                  <w:marLeft w:val="0"/>
                                  <w:marRight w:val="0"/>
                                  <w:marTop w:val="0"/>
                                  <w:marBottom w:val="0"/>
                                  <w:divBdr>
                                    <w:top w:val="none" w:sz="0" w:space="0" w:color="auto"/>
                                    <w:left w:val="none" w:sz="0" w:space="0" w:color="auto"/>
                                    <w:bottom w:val="none" w:sz="0" w:space="0" w:color="auto"/>
                                    <w:right w:val="none" w:sz="0" w:space="0" w:color="auto"/>
                                  </w:divBdr>
                                </w:div>
                                <w:div w:id="1539976305">
                                  <w:marLeft w:val="0"/>
                                  <w:marRight w:val="0"/>
                                  <w:marTop w:val="0"/>
                                  <w:marBottom w:val="0"/>
                                  <w:divBdr>
                                    <w:top w:val="none" w:sz="0" w:space="0" w:color="auto"/>
                                    <w:left w:val="none" w:sz="0" w:space="0" w:color="auto"/>
                                    <w:bottom w:val="none" w:sz="0" w:space="0" w:color="auto"/>
                                    <w:right w:val="none" w:sz="0" w:space="0" w:color="auto"/>
                                  </w:divBdr>
                                </w:div>
                                <w:div w:id="2073697270">
                                  <w:marLeft w:val="0"/>
                                  <w:marRight w:val="0"/>
                                  <w:marTop w:val="0"/>
                                  <w:marBottom w:val="0"/>
                                  <w:divBdr>
                                    <w:top w:val="none" w:sz="0" w:space="0" w:color="auto"/>
                                    <w:left w:val="none" w:sz="0" w:space="0" w:color="auto"/>
                                    <w:bottom w:val="none" w:sz="0" w:space="0" w:color="auto"/>
                                    <w:right w:val="none" w:sz="0" w:space="0" w:color="auto"/>
                                  </w:divBdr>
                                </w:div>
                                <w:div w:id="908881849">
                                  <w:marLeft w:val="0"/>
                                  <w:marRight w:val="0"/>
                                  <w:marTop w:val="0"/>
                                  <w:marBottom w:val="0"/>
                                  <w:divBdr>
                                    <w:top w:val="none" w:sz="0" w:space="0" w:color="auto"/>
                                    <w:left w:val="none" w:sz="0" w:space="0" w:color="auto"/>
                                    <w:bottom w:val="none" w:sz="0" w:space="0" w:color="auto"/>
                                    <w:right w:val="none" w:sz="0" w:space="0" w:color="auto"/>
                                  </w:divBdr>
                                </w:div>
                                <w:div w:id="981349220">
                                  <w:marLeft w:val="0"/>
                                  <w:marRight w:val="0"/>
                                  <w:marTop w:val="0"/>
                                  <w:marBottom w:val="0"/>
                                  <w:divBdr>
                                    <w:top w:val="none" w:sz="0" w:space="0" w:color="auto"/>
                                    <w:left w:val="none" w:sz="0" w:space="0" w:color="auto"/>
                                    <w:bottom w:val="none" w:sz="0" w:space="0" w:color="auto"/>
                                    <w:right w:val="none" w:sz="0" w:space="0" w:color="auto"/>
                                  </w:divBdr>
                                </w:div>
                                <w:div w:id="456265009">
                                  <w:marLeft w:val="0"/>
                                  <w:marRight w:val="0"/>
                                  <w:marTop w:val="0"/>
                                  <w:marBottom w:val="0"/>
                                  <w:divBdr>
                                    <w:top w:val="none" w:sz="0" w:space="0" w:color="auto"/>
                                    <w:left w:val="none" w:sz="0" w:space="0" w:color="auto"/>
                                    <w:bottom w:val="none" w:sz="0" w:space="0" w:color="auto"/>
                                    <w:right w:val="none" w:sz="0" w:space="0" w:color="auto"/>
                                  </w:divBdr>
                                </w:div>
                                <w:div w:id="42061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847304">
      <w:bodyDiv w:val="1"/>
      <w:marLeft w:val="0"/>
      <w:marRight w:val="0"/>
      <w:marTop w:val="0"/>
      <w:marBottom w:val="0"/>
      <w:divBdr>
        <w:top w:val="none" w:sz="0" w:space="0" w:color="auto"/>
        <w:left w:val="none" w:sz="0" w:space="0" w:color="auto"/>
        <w:bottom w:val="none" w:sz="0" w:space="0" w:color="auto"/>
        <w:right w:val="none" w:sz="0" w:space="0" w:color="auto"/>
      </w:divBdr>
      <w:divsChild>
        <w:div w:id="493880536">
          <w:marLeft w:val="0"/>
          <w:marRight w:val="0"/>
          <w:marTop w:val="0"/>
          <w:marBottom w:val="0"/>
          <w:divBdr>
            <w:top w:val="none" w:sz="0" w:space="0" w:color="auto"/>
            <w:left w:val="none" w:sz="0" w:space="0" w:color="auto"/>
            <w:bottom w:val="none" w:sz="0" w:space="0" w:color="auto"/>
            <w:right w:val="none" w:sz="0" w:space="0" w:color="auto"/>
          </w:divBdr>
          <w:divsChild>
            <w:div w:id="1922983347">
              <w:marLeft w:val="0"/>
              <w:marRight w:val="0"/>
              <w:marTop w:val="0"/>
              <w:marBottom w:val="0"/>
              <w:divBdr>
                <w:top w:val="none" w:sz="0" w:space="0" w:color="auto"/>
                <w:left w:val="none" w:sz="0" w:space="0" w:color="auto"/>
                <w:bottom w:val="none" w:sz="0" w:space="0" w:color="auto"/>
                <w:right w:val="none" w:sz="0" w:space="0" w:color="auto"/>
              </w:divBdr>
              <w:divsChild>
                <w:div w:id="1784114240">
                  <w:marLeft w:val="0"/>
                  <w:marRight w:val="0"/>
                  <w:marTop w:val="0"/>
                  <w:marBottom w:val="0"/>
                  <w:divBdr>
                    <w:top w:val="none" w:sz="0" w:space="0" w:color="auto"/>
                    <w:left w:val="none" w:sz="0" w:space="0" w:color="auto"/>
                    <w:bottom w:val="none" w:sz="0" w:space="0" w:color="auto"/>
                    <w:right w:val="none" w:sz="0" w:space="0" w:color="auto"/>
                  </w:divBdr>
                  <w:divsChild>
                    <w:div w:id="545602240">
                      <w:marLeft w:val="0"/>
                      <w:marRight w:val="0"/>
                      <w:marTop w:val="0"/>
                      <w:marBottom w:val="0"/>
                      <w:divBdr>
                        <w:top w:val="none" w:sz="0" w:space="0" w:color="auto"/>
                        <w:left w:val="none" w:sz="0" w:space="0" w:color="auto"/>
                        <w:bottom w:val="none" w:sz="0" w:space="0" w:color="auto"/>
                        <w:right w:val="none" w:sz="0" w:space="0" w:color="auto"/>
                      </w:divBdr>
                      <w:divsChild>
                        <w:div w:id="111749320">
                          <w:marLeft w:val="0"/>
                          <w:marRight w:val="0"/>
                          <w:marTop w:val="15"/>
                          <w:marBottom w:val="0"/>
                          <w:divBdr>
                            <w:top w:val="none" w:sz="0" w:space="0" w:color="auto"/>
                            <w:left w:val="none" w:sz="0" w:space="0" w:color="auto"/>
                            <w:bottom w:val="none" w:sz="0" w:space="0" w:color="auto"/>
                            <w:right w:val="none" w:sz="0" w:space="0" w:color="auto"/>
                          </w:divBdr>
                          <w:divsChild>
                            <w:div w:id="1619682084">
                              <w:marLeft w:val="0"/>
                              <w:marRight w:val="0"/>
                              <w:marTop w:val="0"/>
                              <w:marBottom w:val="0"/>
                              <w:divBdr>
                                <w:top w:val="none" w:sz="0" w:space="0" w:color="auto"/>
                                <w:left w:val="none" w:sz="0" w:space="0" w:color="auto"/>
                                <w:bottom w:val="none" w:sz="0" w:space="0" w:color="auto"/>
                                <w:right w:val="none" w:sz="0" w:space="0" w:color="auto"/>
                              </w:divBdr>
                              <w:divsChild>
                                <w:div w:id="2123961909">
                                  <w:marLeft w:val="0"/>
                                  <w:marRight w:val="0"/>
                                  <w:marTop w:val="0"/>
                                  <w:marBottom w:val="0"/>
                                  <w:divBdr>
                                    <w:top w:val="none" w:sz="0" w:space="0" w:color="auto"/>
                                    <w:left w:val="none" w:sz="0" w:space="0" w:color="auto"/>
                                    <w:bottom w:val="none" w:sz="0" w:space="0" w:color="auto"/>
                                    <w:right w:val="none" w:sz="0" w:space="0" w:color="auto"/>
                                  </w:divBdr>
                                </w:div>
                                <w:div w:id="272982293">
                                  <w:marLeft w:val="0"/>
                                  <w:marRight w:val="0"/>
                                  <w:marTop w:val="0"/>
                                  <w:marBottom w:val="0"/>
                                  <w:divBdr>
                                    <w:top w:val="none" w:sz="0" w:space="0" w:color="auto"/>
                                    <w:left w:val="none" w:sz="0" w:space="0" w:color="auto"/>
                                    <w:bottom w:val="none" w:sz="0" w:space="0" w:color="auto"/>
                                    <w:right w:val="none" w:sz="0" w:space="0" w:color="auto"/>
                                  </w:divBdr>
                                </w:div>
                                <w:div w:id="363209683">
                                  <w:marLeft w:val="0"/>
                                  <w:marRight w:val="0"/>
                                  <w:marTop w:val="0"/>
                                  <w:marBottom w:val="0"/>
                                  <w:divBdr>
                                    <w:top w:val="none" w:sz="0" w:space="0" w:color="auto"/>
                                    <w:left w:val="none" w:sz="0" w:space="0" w:color="auto"/>
                                    <w:bottom w:val="none" w:sz="0" w:space="0" w:color="auto"/>
                                    <w:right w:val="none" w:sz="0" w:space="0" w:color="auto"/>
                                  </w:divBdr>
                                </w:div>
                                <w:div w:id="1452938656">
                                  <w:marLeft w:val="0"/>
                                  <w:marRight w:val="0"/>
                                  <w:marTop w:val="0"/>
                                  <w:marBottom w:val="0"/>
                                  <w:divBdr>
                                    <w:top w:val="none" w:sz="0" w:space="0" w:color="auto"/>
                                    <w:left w:val="none" w:sz="0" w:space="0" w:color="auto"/>
                                    <w:bottom w:val="none" w:sz="0" w:space="0" w:color="auto"/>
                                    <w:right w:val="none" w:sz="0" w:space="0" w:color="auto"/>
                                  </w:divBdr>
                                </w:div>
                                <w:div w:id="513572191">
                                  <w:marLeft w:val="0"/>
                                  <w:marRight w:val="0"/>
                                  <w:marTop w:val="0"/>
                                  <w:marBottom w:val="0"/>
                                  <w:divBdr>
                                    <w:top w:val="none" w:sz="0" w:space="0" w:color="auto"/>
                                    <w:left w:val="none" w:sz="0" w:space="0" w:color="auto"/>
                                    <w:bottom w:val="none" w:sz="0" w:space="0" w:color="auto"/>
                                    <w:right w:val="none" w:sz="0" w:space="0" w:color="auto"/>
                                  </w:divBdr>
                                </w:div>
                                <w:div w:id="1436244648">
                                  <w:marLeft w:val="0"/>
                                  <w:marRight w:val="0"/>
                                  <w:marTop w:val="0"/>
                                  <w:marBottom w:val="0"/>
                                  <w:divBdr>
                                    <w:top w:val="none" w:sz="0" w:space="0" w:color="auto"/>
                                    <w:left w:val="none" w:sz="0" w:space="0" w:color="auto"/>
                                    <w:bottom w:val="none" w:sz="0" w:space="0" w:color="auto"/>
                                    <w:right w:val="none" w:sz="0" w:space="0" w:color="auto"/>
                                  </w:divBdr>
                                </w:div>
                                <w:div w:id="2076077279">
                                  <w:marLeft w:val="0"/>
                                  <w:marRight w:val="0"/>
                                  <w:marTop w:val="0"/>
                                  <w:marBottom w:val="0"/>
                                  <w:divBdr>
                                    <w:top w:val="none" w:sz="0" w:space="0" w:color="auto"/>
                                    <w:left w:val="none" w:sz="0" w:space="0" w:color="auto"/>
                                    <w:bottom w:val="none" w:sz="0" w:space="0" w:color="auto"/>
                                    <w:right w:val="none" w:sz="0" w:space="0" w:color="auto"/>
                                  </w:divBdr>
                                </w:div>
                                <w:div w:id="1307395428">
                                  <w:marLeft w:val="0"/>
                                  <w:marRight w:val="0"/>
                                  <w:marTop w:val="0"/>
                                  <w:marBottom w:val="0"/>
                                  <w:divBdr>
                                    <w:top w:val="none" w:sz="0" w:space="0" w:color="auto"/>
                                    <w:left w:val="none" w:sz="0" w:space="0" w:color="auto"/>
                                    <w:bottom w:val="none" w:sz="0" w:space="0" w:color="auto"/>
                                    <w:right w:val="none" w:sz="0" w:space="0" w:color="auto"/>
                                  </w:divBdr>
                                </w:div>
                                <w:div w:id="986276207">
                                  <w:marLeft w:val="0"/>
                                  <w:marRight w:val="0"/>
                                  <w:marTop w:val="0"/>
                                  <w:marBottom w:val="0"/>
                                  <w:divBdr>
                                    <w:top w:val="none" w:sz="0" w:space="0" w:color="auto"/>
                                    <w:left w:val="none" w:sz="0" w:space="0" w:color="auto"/>
                                    <w:bottom w:val="none" w:sz="0" w:space="0" w:color="auto"/>
                                    <w:right w:val="none" w:sz="0" w:space="0" w:color="auto"/>
                                  </w:divBdr>
                                </w:div>
                                <w:div w:id="315383621">
                                  <w:marLeft w:val="0"/>
                                  <w:marRight w:val="0"/>
                                  <w:marTop w:val="0"/>
                                  <w:marBottom w:val="0"/>
                                  <w:divBdr>
                                    <w:top w:val="none" w:sz="0" w:space="0" w:color="auto"/>
                                    <w:left w:val="none" w:sz="0" w:space="0" w:color="auto"/>
                                    <w:bottom w:val="none" w:sz="0" w:space="0" w:color="auto"/>
                                    <w:right w:val="none" w:sz="0" w:space="0" w:color="auto"/>
                                  </w:divBdr>
                                </w:div>
                                <w:div w:id="14598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022255">
      <w:bodyDiv w:val="1"/>
      <w:marLeft w:val="0"/>
      <w:marRight w:val="0"/>
      <w:marTop w:val="0"/>
      <w:marBottom w:val="0"/>
      <w:divBdr>
        <w:top w:val="none" w:sz="0" w:space="0" w:color="auto"/>
        <w:left w:val="none" w:sz="0" w:space="0" w:color="auto"/>
        <w:bottom w:val="none" w:sz="0" w:space="0" w:color="auto"/>
        <w:right w:val="none" w:sz="0" w:space="0" w:color="auto"/>
      </w:divBdr>
      <w:divsChild>
        <w:div w:id="962927317">
          <w:marLeft w:val="0"/>
          <w:marRight w:val="0"/>
          <w:marTop w:val="0"/>
          <w:marBottom w:val="0"/>
          <w:divBdr>
            <w:top w:val="none" w:sz="0" w:space="0" w:color="auto"/>
            <w:left w:val="none" w:sz="0" w:space="0" w:color="auto"/>
            <w:bottom w:val="none" w:sz="0" w:space="0" w:color="auto"/>
            <w:right w:val="none" w:sz="0" w:space="0" w:color="auto"/>
          </w:divBdr>
          <w:divsChild>
            <w:div w:id="67928038">
              <w:marLeft w:val="0"/>
              <w:marRight w:val="0"/>
              <w:marTop w:val="0"/>
              <w:marBottom w:val="0"/>
              <w:divBdr>
                <w:top w:val="none" w:sz="0" w:space="0" w:color="auto"/>
                <w:left w:val="none" w:sz="0" w:space="0" w:color="auto"/>
                <w:bottom w:val="none" w:sz="0" w:space="0" w:color="auto"/>
                <w:right w:val="none" w:sz="0" w:space="0" w:color="auto"/>
              </w:divBdr>
              <w:divsChild>
                <w:div w:id="929586052">
                  <w:marLeft w:val="0"/>
                  <w:marRight w:val="0"/>
                  <w:marTop w:val="0"/>
                  <w:marBottom w:val="0"/>
                  <w:divBdr>
                    <w:top w:val="none" w:sz="0" w:space="0" w:color="auto"/>
                    <w:left w:val="none" w:sz="0" w:space="0" w:color="auto"/>
                    <w:bottom w:val="none" w:sz="0" w:space="0" w:color="auto"/>
                    <w:right w:val="none" w:sz="0" w:space="0" w:color="auto"/>
                  </w:divBdr>
                  <w:divsChild>
                    <w:div w:id="282275214">
                      <w:marLeft w:val="0"/>
                      <w:marRight w:val="0"/>
                      <w:marTop w:val="0"/>
                      <w:marBottom w:val="0"/>
                      <w:divBdr>
                        <w:top w:val="none" w:sz="0" w:space="0" w:color="auto"/>
                        <w:left w:val="none" w:sz="0" w:space="0" w:color="auto"/>
                        <w:bottom w:val="none" w:sz="0" w:space="0" w:color="auto"/>
                        <w:right w:val="none" w:sz="0" w:space="0" w:color="auto"/>
                      </w:divBdr>
                      <w:divsChild>
                        <w:div w:id="1203202209">
                          <w:marLeft w:val="0"/>
                          <w:marRight w:val="0"/>
                          <w:marTop w:val="15"/>
                          <w:marBottom w:val="0"/>
                          <w:divBdr>
                            <w:top w:val="none" w:sz="0" w:space="0" w:color="auto"/>
                            <w:left w:val="none" w:sz="0" w:space="0" w:color="auto"/>
                            <w:bottom w:val="none" w:sz="0" w:space="0" w:color="auto"/>
                            <w:right w:val="none" w:sz="0" w:space="0" w:color="auto"/>
                          </w:divBdr>
                          <w:divsChild>
                            <w:div w:id="2106145988">
                              <w:marLeft w:val="0"/>
                              <w:marRight w:val="0"/>
                              <w:marTop w:val="0"/>
                              <w:marBottom w:val="0"/>
                              <w:divBdr>
                                <w:top w:val="none" w:sz="0" w:space="0" w:color="auto"/>
                                <w:left w:val="none" w:sz="0" w:space="0" w:color="auto"/>
                                <w:bottom w:val="none" w:sz="0" w:space="0" w:color="auto"/>
                                <w:right w:val="none" w:sz="0" w:space="0" w:color="auto"/>
                              </w:divBdr>
                              <w:divsChild>
                                <w:div w:id="894858196">
                                  <w:marLeft w:val="0"/>
                                  <w:marRight w:val="0"/>
                                  <w:marTop w:val="0"/>
                                  <w:marBottom w:val="0"/>
                                  <w:divBdr>
                                    <w:top w:val="none" w:sz="0" w:space="0" w:color="auto"/>
                                    <w:left w:val="none" w:sz="0" w:space="0" w:color="auto"/>
                                    <w:bottom w:val="none" w:sz="0" w:space="0" w:color="auto"/>
                                    <w:right w:val="none" w:sz="0" w:space="0" w:color="auto"/>
                                  </w:divBdr>
                                </w:div>
                                <w:div w:id="932784226">
                                  <w:marLeft w:val="0"/>
                                  <w:marRight w:val="0"/>
                                  <w:marTop w:val="0"/>
                                  <w:marBottom w:val="0"/>
                                  <w:divBdr>
                                    <w:top w:val="none" w:sz="0" w:space="0" w:color="auto"/>
                                    <w:left w:val="none" w:sz="0" w:space="0" w:color="auto"/>
                                    <w:bottom w:val="none" w:sz="0" w:space="0" w:color="auto"/>
                                    <w:right w:val="none" w:sz="0" w:space="0" w:color="auto"/>
                                  </w:divBdr>
                                </w:div>
                                <w:div w:id="1497846570">
                                  <w:marLeft w:val="0"/>
                                  <w:marRight w:val="0"/>
                                  <w:marTop w:val="0"/>
                                  <w:marBottom w:val="0"/>
                                  <w:divBdr>
                                    <w:top w:val="none" w:sz="0" w:space="0" w:color="auto"/>
                                    <w:left w:val="none" w:sz="0" w:space="0" w:color="auto"/>
                                    <w:bottom w:val="none" w:sz="0" w:space="0" w:color="auto"/>
                                    <w:right w:val="none" w:sz="0" w:space="0" w:color="auto"/>
                                  </w:divBdr>
                                </w:div>
                                <w:div w:id="610011499">
                                  <w:marLeft w:val="0"/>
                                  <w:marRight w:val="0"/>
                                  <w:marTop w:val="0"/>
                                  <w:marBottom w:val="0"/>
                                  <w:divBdr>
                                    <w:top w:val="none" w:sz="0" w:space="0" w:color="auto"/>
                                    <w:left w:val="none" w:sz="0" w:space="0" w:color="auto"/>
                                    <w:bottom w:val="none" w:sz="0" w:space="0" w:color="auto"/>
                                    <w:right w:val="none" w:sz="0" w:space="0" w:color="auto"/>
                                  </w:divBdr>
                                </w:div>
                                <w:div w:id="1520311435">
                                  <w:marLeft w:val="0"/>
                                  <w:marRight w:val="0"/>
                                  <w:marTop w:val="0"/>
                                  <w:marBottom w:val="0"/>
                                  <w:divBdr>
                                    <w:top w:val="none" w:sz="0" w:space="0" w:color="auto"/>
                                    <w:left w:val="none" w:sz="0" w:space="0" w:color="auto"/>
                                    <w:bottom w:val="none" w:sz="0" w:space="0" w:color="auto"/>
                                    <w:right w:val="none" w:sz="0" w:space="0" w:color="auto"/>
                                  </w:divBdr>
                                </w:div>
                                <w:div w:id="10953987">
                                  <w:marLeft w:val="0"/>
                                  <w:marRight w:val="0"/>
                                  <w:marTop w:val="0"/>
                                  <w:marBottom w:val="0"/>
                                  <w:divBdr>
                                    <w:top w:val="none" w:sz="0" w:space="0" w:color="auto"/>
                                    <w:left w:val="none" w:sz="0" w:space="0" w:color="auto"/>
                                    <w:bottom w:val="none" w:sz="0" w:space="0" w:color="auto"/>
                                    <w:right w:val="none" w:sz="0" w:space="0" w:color="auto"/>
                                  </w:divBdr>
                                </w:div>
                                <w:div w:id="1693800200">
                                  <w:marLeft w:val="0"/>
                                  <w:marRight w:val="0"/>
                                  <w:marTop w:val="0"/>
                                  <w:marBottom w:val="0"/>
                                  <w:divBdr>
                                    <w:top w:val="none" w:sz="0" w:space="0" w:color="auto"/>
                                    <w:left w:val="none" w:sz="0" w:space="0" w:color="auto"/>
                                    <w:bottom w:val="none" w:sz="0" w:space="0" w:color="auto"/>
                                    <w:right w:val="none" w:sz="0" w:space="0" w:color="auto"/>
                                  </w:divBdr>
                                </w:div>
                                <w:div w:id="1713119048">
                                  <w:marLeft w:val="0"/>
                                  <w:marRight w:val="0"/>
                                  <w:marTop w:val="0"/>
                                  <w:marBottom w:val="0"/>
                                  <w:divBdr>
                                    <w:top w:val="none" w:sz="0" w:space="0" w:color="auto"/>
                                    <w:left w:val="none" w:sz="0" w:space="0" w:color="auto"/>
                                    <w:bottom w:val="none" w:sz="0" w:space="0" w:color="auto"/>
                                    <w:right w:val="none" w:sz="0" w:space="0" w:color="auto"/>
                                  </w:divBdr>
                                </w:div>
                                <w:div w:id="788086756">
                                  <w:marLeft w:val="0"/>
                                  <w:marRight w:val="0"/>
                                  <w:marTop w:val="0"/>
                                  <w:marBottom w:val="0"/>
                                  <w:divBdr>
                                    <w:top w:val="none" w:sz="0" w:space="0" w:color="auto"/>
                                    <w:left w:val="none" w:sz="0" w:space="0" w:color="auto"/>
                                    <w:bottom w:val="none" w:sz="0" w:space="0" w:color="auto"/>
                                    <w:right w:val="none" w:sz="0" w:space="0" w:color="auto"/>
                                  </w:divBdr>
                                </w:div>
                                <w:div w:id="651719711">
                                  <w:marLeft w:val="0"/>
                                  <w:marRight w:val="0"/>
                                  <w:marTop w:val="0"/>
                                  <w:marBottom w:val="0"/>
                                  <w:divBdr>
                                    <w:top w:val="none" w:sz="0" w:space="0" w:color="auto"/>
                                    <w:left w:val="none" w:sz="0" w:space="0" w:color="auto"/>
                                    <w:bottom w:val="none" w:sz="0" w:space="0" w:color="auto"/>
                                    <w:right w:val="none" w:sz="0" w:space="0" w:color="auto"/>
                                  </w:divBdr>
                                </w:div>
                                <w:div w:id="1864083">
                                  <w:marLeft w:val="0"/>
                                  <w:marRight w:val="0"/>
                                  <w:marTop w:val="0"/>
                                  <w:marBottom w:val="0"/>
                                  <w:divBdr>
                                    <w:top w:val="none" w:sz="0" w:space="0" w:color="auto"/>
                                    <w:left w:val="none" w:sz="0" w:space="0" w:color="auto"/>
                                    <w:bottom w:val="none" w:sz="0" w:space="0" w:color="auto"/>
                                    <w:right w:val="none" w:sz="0" w:space="0" w:color="auto"/>
                                  </w:divBdr>
                                </w:div>
                                <w:div w:id="1066536963">
                                  <w:marLeft w:val="0"/>
                                  <w:marRight w:val="0"/>
                                  <w:marTop w:val="0"/>
                                  <w:marBottom w:val="0"/>
                                  <w:divBdr>
                                    <w:top w:val="none" w:sz="0" w:space="0" w:color="auto"/>
                                    <w:left w:val="none" w:sz="0" w:space="0" w:color="auto"/>
                                    <w:bottom w:val="none" w:sz="0" w:space="0" w:color="auto"/>
                                    <w:right w:val="none" w:sz="0" w:space="0" w:color="auto"/>
                                  </w:divBdr>
                                </w:div>
                                <w:div w:id="1023630602">
                                  <w:marLeft w:val="0"/>
                                  <w:marRight w:val="0"/>
                                  <w:marTop w:val="0"/>
                                  <w:marBottom w:val="0"/>
                                  <w:divBdr>
                                    <w:top w:val="none" w:sz="0" w:space="0" w:color="auto"/>
                                    <w:left w:val="none" w:sz="0" w:space="0" w:color="auto"/>
                                    <w:bottom w:val="none" w:sz="0" w:space="0" w:color="auto"/>
                                    <w:right w:val="none" w:sz="0" w:space="0" w:color="auto"/>
                                  </w:divBdr>
                                </w:div>
                                <w:div w:id="1639604633">
                                  <w:marLeft w:val="0"/>
                                  <w:marRight w:val="0"/>
                                  <w:marTop w:val="0"/>
                                  <w:marBottom w:val="0"/>
                                  <w:divBdr>
                                    <w:top w:val="none" w:sz="0" w:space="0" w:color="auto"/>
                                    <w:left w:val="none" w:sz="0" w:space="0" w:color="auto"/>
                                    <w:bottom w:val="none" w:sz="0" w:space="0" w:color="auto"/>
                                    <w:right w:val="none" w:sz="0" w:space="0" w:color="auto"/>
                                  </w:divBdr>
                                </w:div>
                                <w:div w:id="1215191432">
                                  <w:marLeft w:val="0"/>
                                  <w:marRight w:val="0"/>
                                  <w:marTop w:val="0"/>
                                  <w:marBottom w:val="0"/>
                                  <w:divBdr>
                                    <w:top w:val="none" w:sz="0" w:space="0" w:color="auto"/>
                                    <w:left w:val="none" w:sz="0" w:space="0" w:color="auto"/>
                                    <w:bottom w:val="none" w:sz="0" w:space="0" w:color="auto"/>
                                    <w:right w:val="none" w:sz="0" w:space="0" w:color="auto"/>
                                  </w:divBdr>
                                </w:div>
                                <w:div w:id="1355038333">
                                  <w:marLeft w:val="0"/>
                                  <w:marRight w:val="0"/>
                                  <w:marTop w:val="0"/>
                                  <w:marBottom w:val="0"/>
                                  <w:divBdr>
                                    <w:top w:val="none" w:sz="0" w:space="0" w:color="auto"/>
                                    <w:left w:val="none" w:sz="0" w:space="0" w:color="auto"/>
                                    <w:bottom w:val="none" w:sz="0" w:space="0" w:color="auto"/>
                                    <w:right w:val="none" w:sz="0" w:space="0" w:color="auto"/>
                                  </w:divBdr>
                                </w:div>
                                <w:div w:id="1479761835">
                                  <w:marLeft w:val="0"/>
                                  <w:marRight w:val="0"/>
                                  <w:marTop w:val="0"/>
                                  <w:marBottom w:val="0"/>
                                  <w:divBdr>
                                    <w:top w:val="none" w:sz="0" w:space="0" w:color="auto"/>
                                    <w:left w:val="none" w:sz="0" w:space="0" w:color="auto"/>
                                    <w:bottom w:val="none" w:sz="0" w:space="0" w:color="auto"/>
                                    <w:right w:val="none" w:sz="0" w:space="0" w:color="auto"/>
                                  </w:divBdr>
                                </w:div>
                                <w:div w:id="1522475922">
                                  <w:marLeft w:val="0"/>
                                  <w:marRight w:val="0"/>
                                  <w:marTop w:val="0"/>
                                  <w:marBottom w:val="0"/>
                                  <w:divBdr>
                                    <w:top w:val="none" w:sz="0" w:space="0" w:color="auto"/>
                                    <w:left w:val="none" w:sz="0" w:space="0" w:color="auto"/>
                                    <w:bottom w:val="none" w:sz="0" w:space="0" w:color="auto"/>
                                    <w:right w:val="none" w:sz="0" w:space="0" w:color="auto"/>
                                  </w:divBdr>
                                </w:div>
                                <w:div w:id="922564030">
                                  <w:marLeft w:val="0"/>
                                  <w:marRight w:val="0"/>
                                  <w:marTop w:val="0"/>
                                  <w:marBottom w:val="0"/>
                                  <w:divBdr>
                                    <w:top w:val="none" w:sz="0" w:space="0" w:color="auto"/>
                                    <w:left w:val="none" w:sz="0" w:space="0" w:color="auto"/>
                                    <w:bottom w:val="none" w:sz="0" w:space="0" w:color="auto"/>
                                    <w:right w:val="none" w:sz="0" w:space="0" w:color="auto"/>
                                  </w:divBdr>
                                </w:div>
                                <w:div w:id="1169563881">
                                  <w:marLeft w:val="0"/>
                                  <w:marRight w:val="0"/>
                                  <w:marTop w:val="0"/>
                                  <w:marBottom w:val="0"/>
                                  <w:divBdr>
                                    <w:top w:val="none" w:sz="0" w:space="0" w:color="auto"/>
                                    <w:left w:val="none" w:sz="0" w:space="0" w:color="auto"/>
                                    <w:bottom w:val="none" w:sz="0" w:space="0" w:color="auto"/>
                                    <w:right w:val="none" w:sz="0" w:space="0" w:color="auto"/>
                                  </w:divBdr>
                                </w:div>
                                <w:div w:id="615986266">
                                  <w:marLeft w:val="0"/>
                                  <w:marRight w:val="0"/>
                                  <w:marTop w:val="0"/>
                                  <w:marBottom w:val="0"/>
                                  <w:divBdr>
                                    <w:top w:val="none" w:sz="0" w:space="0" w:color="auto"/>
                                    <w:left w:val="none" w:sz="0" w:space="0" w:color="auto"/>
                                    <w:bottom w:val="none" w:sz="0" w:space="0" w:color="auto"/>
                                    <w:right w:val="none" w:sz="0" w:space="0" w:color="auto"/>
                                  </w:divBdr>
                                </w:div>
                                <w:div w:id="1816099630">
                                  <w:marLeft w:val="0"/>
                                  <w:marRight w:val="0"/>
                                  <w:marTop w:val="0"/>
                                  <w:marBottom w:val="0"/>
                                  <w:divBdr>
                                    <w:top w:val="none" w:sz="0" w:space="0" w:color="auto"/>
                                    <w:left w:val="none" w:sz="0" w:space="0" w:color="auto"/>
                                    <w:bottom w:val="none" w:sz="0" w:space="0" w:color="auto"/>
                                    <w:right w:val="none" w:sz="0" w:space="0" w:color="auto"/>
                                  </w:divBdr>
                                </w:div>
                                <w:div w:id="1223322190">
                                  <w:marLeft w:val="0"/>
                                  <w:marRight w:val="0"/>
                                  <w:marTop w:val="0"/>
                                  <w:marBottom w:val="0"/>
                                  <w:divBdr>
                                    <w:top w:val="none" w:sz="0" w:space="0" w:color="auto"/>
                                    <w:left w:val="none" w:sz="0" w:space="0" w:color="auto"/>
                                    <w:bottom w:val="none" w:sz="0" w:space="0" w:color="auto"/>
                                    <w:right w:val="none" w:sz="0" w:space="0" w:color="auto"/>
                                  </w:divBdr>
                                </w:div>
                                <w:div w:id="1506554505">
                                  <w:marLeft w:val="0"/>
                                  <w:marRight w:val="0"/>
                                  <w:marTop w:val="0"/>
                                  <w:marBottom w:val="0"/>
                                  <w:divBdr>
                                    <w:top w:val="none" w:sz="0" w:space="0" w:color="auto"/>
                                    <w:left w:val="none" w:sz="0" w:space="0" w:color="auto"/>
                                    <w:bottom w:val="none" w:sz="0" w:space="0" w:color="auto"/>
                                    <w:right w:val="none" w:sz="0" w:space="0" w:color="auto"/>
                                  </w:divBdr>
                                </w:div>
                                <w:div w:id="1497527234">
                                  <w:marLeft w:val="0"/>
                                  <w:marRight w:val="0"/>
                                  <w:marTop w:val="0"/>
                                  <w:marBottom w:val="0"/>
                                  <w:divBdr>
                                    <w:top w:val="none" w:sz="0" w:space="0" w:color="auto"/>
                                    <w:left w:val="none" w:sz="0" w:space="0" w:color="auto"/>
                                    <w:bottom w:val="none" w:sz="0" w:space="0" w:color="auto"/>
                                    <w:right w:val="none" w:sz="0" w:space="0" w:color="auto"/>
                                  </w:divBdr>
                                </w:div>
                                <w:div w:id="284503674">
                                  <w:marLeft w:val="0"/>
                                  <w:marRight w:val="0"/>
                                  <w:marTop w:val="0"/>
                                  <w:marBottom w:val="0"/>
                                  <w:divBdr>
                                    <w:top w:val="none" w:sz="0" w:space="0" w:color="auto"/>
                                    <w:left w:val="none" w:sz="0" w:space="0" w:color="auto"/>
                                    <w:bottom w:val="none" w:sz="0" w:space="0" w:color="auto"/>
                                    <w:right w:val="none" w:sz="0" w:space="0" w:color="auto"/>
                                  </w:divBdr>
                                </w:div>
                                <w:div w:id="512572848">
                                  <w:marLeft w:val="0"/>
                                  <w:marRight w:val="0"/>
                                  <w:marTop w:val="0"/>
                                  <w:marBottom w:val="0"/>
                                  <w:divBdr>
                                    <w:top w:val="none" w:sz="0" w:space="0" w:color="auto"/>
                                    <w:left w:val="none" w:sz="0" w:space="0" w:color="auto"/>
                                    <w:bottom w:val="none" w:sz="0" w:space="0" w:color="auto"/>
                                    <w:right w:val="none" w:sz="0" w:space="0" w:color="auto"/>
                                  </w:divBdr>
                                </w:div>
                                <w:div w:id="819152507">
                                  <w:marLeft w:val="0"/>
                                  <w:marRight w:val="0"/>
                                  <w:marTop w:val="0"/>
                                  <w:marBottom w:val="0"/>
                                  <w:divBdr>
                                    <w:top w:val="none" w:sz="0" w:space="0" w:color="auto"/>
                                    <w:left w:val="none" w:sz="0" w:space="0" w:color="auto"/>
                                    <w:bottom w:val="none" w:sz="0" w:space="0" w:color="auto"/>
                                    <w:right w:val="none" w:sz="0" w:space="0" w:color="auto"/>
                                  </w:divBdr>
                                </w:div>
                                <w:div w:id="2055424835">
                                  <w:marLeft w:val="0"/>
                                  <w:marRight w:val="0"/>
                                  <w:marTop w:val="0"/>
                                  <w:marBottom w:val="0"/>
                                  <w:divBdr>
                                    <w:top w:val="none" w:sz="0" w:space="0" w:color="auto"/>
                                    <w:left w:val="none" w:sz="0" w:space="0" w:color="auto"/>
                                    <w:bottom w:val="none" w:sz="0" w:space="0" w:color="auto"/>
                                    <w:right w:val="none" w:sz="0" w:space="0" w:color="auto"/>
                                  </w:divBdr>
                                </w:div>
                                <w:div w:id="1573393386">
                                  <w:marLeft w:val="0"/>
                                  <w:marRight w:val="0"/>
                                  <w:marTop w:val="0"/>
                                  <w:marBottom w:val="0"/>
                                  <w:divBdr>
                                    <w:top w:val="none" w:sz="0" w:space="0" w:color="auto"/>
                                    <w:left w:val="none" w:sz="0" w:space="0" w:color="auto"/>
                                    <w:bottom w:val="none" w:sz="0" w:space="0" w:color="auto"/>
                                    <w:right w:val="none" w:sz="0" w:space="0" w:color="auto"/>
                                  </w:divBdr>
                                </w:div>
                                <w:div w:id="1992950336">
                                  <w:marLeft w:val="0"/>
                                  <w:marRight w:val="0"/>
                                  <w:marTop w:val="0"/>
                                  <w:marBottom w:val="0"/>
                                  <w:divBdr>
                                    <w:top w:val="none" w:sz="0" w:space="0" w:color="auto"/>
                                    <w:left w:val="none" w:sz="0" w:space="0" w:color="auto"/>
                                    <w:bottom w:val="none" w:sz="0" w:space="0" w:color="auto"/>
                                    <w:right w:val="none" w:sz="0" w:space="0" w:color="auto"/>
                                  </w:divBdr>
                                </w:div>
                                <w:div w:id="1231235086">
                                  <w:marLeft w:val="0"/>
                                  <w:marRight w:val="0"/>
                                  <w:marTop w:val="0"/>
                                  <w:marBottom w:val="0"/>
                                  <w:divBdr>
                                    <w:top w:val="none" w:sz="0" w:space="0" w:color="auto"/>
                                    <w:left w:val="none" w:sz="0" w:space="0" w:color="auto"/>
                                    <w:bottom w:val="none" w:sz="0" w:space="0" w:color="auto"/>
                                    <w:right w:val="none" w:sz="0" w:space="0" w:color="auto"/>
                                  </w:divBdr>
                                </w:div>
                                <w:div w:id="1206942669">
                                  <w:marLeft w:val="0"/>
                                  <w:marRight w:val="0"/>
                                  <w:marTop w:val="0"/>
                                  <w:marBottom w:val="0"/>
                                  <w:divBdr>
                                    <w:top w:val="none" w:sz="0" w:space="0" w:color="auto"/>
                                    <w:left w:val="none" w:sz="0" w:space="0" w:color="auto"/>
                                    <w:bottom w:val="none" w:sz="0" w:space="0" w:color="auto"/>
                                    <w:right w:val="none" w:sz="0" w:space="0" w:color="auto"/>
                                  </w:divBdr>
                                </w:div>
                                <w:div w:id="287510797">
                                  <w:marLeft w:val="0"/>
                                  <w:marRight w:val="0"/>
                                  <w:marTop w:val="0"/>
                                  <w:marBottom w:val="0"/>
                                  <w:divBdr>
                                    <w:top w:val="none" w:sz="0" w:space="0" w:color="auto"/>
                                    <w:left w:val="none" w:sz="0" w:space="0" w:color="auto"/>
                                    <w:bottom w:val="none" w:sz="0" w:space="0" w:color="auto"/>
                                    <w:right w:val="none" w:sz="0" w:space="0" w:color="auto"/>
                                  </w:divBdr>
                                </w:div>
                                <w:div w:id="553086437">
                                  <w:marLeft w:val="0"/>
                                  <w:marRight w:val="0"/>
                                  <w:marTop w:val="0"/>
                                  <w:marBottom w:val="0"/>
                                  <w:divBdr>
                                    <w:top w:val="none" w:sz="0" w:space="0" w:color="auto"/>
                                    <w:left w:val="none" w:sz="0" w:space="0" w:color="auto"/>
                                    <w:bottom w:val="none" w:sz="0" w:space="0" w:color="auto"/>
                                    <w:right w:val="none" w:sz="0" w:space="0" w:color="auto"/>
                                  </w:divBdr>
                                </w:div>
                                <w:div w:id="582955866">
                                  <w:marLeft w:val="0"/>
                                  <w:marRight w:val="0"/>
                                  <w:marTop w:val="0"/>
                                  <w:marBottom w:val="0"/>
                                  <w:divBdr>
                                    <w:top w:val="none" w:sz="0" w:space="0" w:color="auto"/>
                                    <w:left w:val="none" w:sz="0" w:space="0" w:color="auto"/>
                                    <w:bottom w:val="none" w:sz="0" w:space="0" w:color="auto"/>
                                    <w:right w:val="none" w:sz="0" w:space="0" w:color="auto"/>
                                  </w:divBdr>
                                </w:div>
                                <w:div w:id="615209837">
                                  <w:marLeft w:val="0"/>
                                  <w:marRight w:val="0"/>
                                  <w:marTop w:val="0"/>
                                  <w:marBottom w:val="0"/>
                                  <w:divBdr>
                                    <w:top w:val="none" w:sz="0" w:space="0" w:color="auto"/>
                                    <w:left w:val="none" w:sz="0" w:space="0" w:color="auto"/>
                                    <w:bottom w:val="none" w:sz="0" w:space="0" w:color="auto"/>
                                    <w:right w:val="none" w:sz="0" w:space="0" w:color="auto"/>
                                  </w:divBdr>
                                </w:div>
                                <w:div w:id="365832947">
                                  <w:marLeft w:val="0"/>
                                  <w:marRight w:val="0"/>
                                  <w:marTop w:val="0"/>
                                  <w:marBottom w:val="0"/>
                                  <w:divBdr>
                                    <w:top w:val="none" w:sz="0" w:space="0" w:color="auto"/>
                                    <w:left w:val="none" w:sz="0" w:space="0" w:color="auto"/>
                                    <w:bottom w:val="none" w:sz="0" w:space="0" w:color="auto"/>
                                    <w:right w:val="none" w:sz="0" w:space="0" w:color="auto"/>
                                  </w:divBdr>
                                </w:div>
                                <w:div w:id="1145010148">
                                  <w:marLeft w:val="0"/>
                                  <w:marRight w:val="0"/>
                                  <w:marTop w:val="0"/>
                                  <w:marBottom w:val="0"/>
                                  <w:divBdr>
                                    <w:top w:val="none" w:sz="0" w:space="0" w:color="auto"/>
                                    <w:left w:val="none" w:sz="0" w:space="0" w:color="auto"/>
                                    <w:bottom w:val="none" w:sz="0" w:space="0" w:color="auto"/>
                                    <w:right w:val="none" w:sz="0" w:space="0" w:color="auto"/>
                                  </w:divBdr>
                                </w:div>
                                <w:div w:id="356346709">
                                  <w:marLeft w:val="0"/>
                                  <w:marRight w:val="0"/>
                                  <w:marTop w:val="0"/>
                                  <w:marBottom w:val="0"/>
                                  <w:divBdr>
                                    <w:top w:val="none" w:sz="0" w:space="0" w:color="auto"/>
                                    <w:left w:val="none" w:sz="0" w:space="0" w:color="auto"/>
                                    <w:bottom w:val="none" w:sz="0" w:space="0" w:color="auto"/>
                                    <w:right w:val="none" w:sz="0" w:space="0" w:color="auto"/>
                                  </w:divBdr>
                                </w:div>
                                <w:div w:id="1307588629">
                                  <w:marLeft w:val="0"/>
                                  <w:marRight w:val="0"/>
                                  <w:marTop w:val="0"/>
                                  <w:marBottom w:val="0"/>
                                  <w:divBdr>
                                    <w:top w:val="none" w:sz="0" w:space="0" w:color="auto"/>
                                    <w:left w:val="none" w:sz="0" w:space="0" w:color="auto"/>
                                    <w:bottom w:val="none" w:sz="0" w:space="0" w:color="auto"/>
                                    <w:right w:val="none" w:sz="0" w:space="0" w:color="auto"/>
                                  </w:divBdr>
                                </w:div>
                                <w:div w:id="162092166">
                                  <w:marLeft w:val="0"/>
                                  <w:marRight w:val="0"/>
                                  <w:marTop w:val="0"/>
                                  <w:marBottom w:val="0"/>
                                  <w:divBdr>
                                    <w:top w:val="none" w:sz="0" w:space="0" w:color="auto"/>
                                    <w:left w:val="none" w:sz="0" w:space="0" w:color="auto"/>
                                    <w:bottom w:val="none" w:sz="0" w:space="0" w:color="auto"/>
                                    <w:right w:val="none" w:sz="0" w:space="0" w:color="auto"/>
                                  </w:divBdr>
                                </w:div>
                                <w:div w:id="997616198">
                                  <w:marLeft w:val="0"/>
                                  <w:marRight w:val="0"/>
                                  <w:marTop w:val="0"/>
                                  <w:marBottom w:val="0"/>
                                  <w:divBdr>
                                    <w:top w:val="none" w:sz="0" w:space="0" w:color="auto"/>
                                    <w:left w:val="none" w:sz="0" w:space="0" w:color="auto"/>
                                    <w:bottom w:val="none" w:sz="0" w:space="0" w:color="auto"/>
                                    <w:right w:val="none" w:sz="0" w:space="0" w:color="auto"/>
                                  </w:divBdr>
                                </w:div>
                                <w:div w:id="458769690">
                                  <w:marLeft w:val="0"/>
                                  <w:marRight w:val="0"/>
                                  <w:marTop w:val="0"/>
                                  <w:marBottom w:val="0"/>
                                  <w:divBdr>
                                    <w:top w:val="none" w:sz="0" w:space="0" w:color="auto"/>
                                    <w:left w:val="none" w:sz="0" w:space="0" w:color="auto"/>
                                    <w:bottom w:val="none" w:sz="0" w:space="0" w:color="auto"/>
                                    <w:right w:val="none" w:sz="0" w:space="0" w:color="auto"/>
                                  </w:divBdr>
                                </w:div>
                                <w:div w:id="521741995">
                                  <w:marLeft w:val="0"/>
                                  <w:marRight w:val="0"/>
                                  <w:marTop w:val="0"/>
                                  <w:marBottom w:val="0"/>
                                  <w:divBdr>
                                    <w:top w:val="none" w:sz="0" w:space="0" w:color="auto"/>
                                    <w:left w:val="none" w:sz="0" w:space="0" w:color="auto"/>
                                    <w:bottom w:val="none" w:sz="0" w:space="0" w:color="auto"/>
                                    <w:right w:val="none" w:sz="0" w:space="0" w:color="auto"/>
                                  </w:divBdr>
                                </w:div>
                                <w:div w:id="246035177">
                                  <w:marLeft w:val="0"/>
                                  <w:marRight w:val="0"/>
                                  <w:marTop w:val="0"/>
                                  <w:marBottom w:val="0"/>
                                  <w:divBdr>
                                    <w:top w:val="none" w:sz="0" w:space="0" w:color="auto"/>
                                    <w:left w:val="none" w:sz="0" w:space="0" w:color="auto"/>
                                    <w:bottom w:val="none" w:sz="0" w:space="0" w:color="auto"/>
                                    <w:right w:val="none" w:sz="0" w:space="0" w:color="auto"/>
                                  </w:divBdr>
                                </w:div>
                                <w:div w:id="879971201">
                                  <w:marLeft w:val="0"/>
                                  <w:marRight w:val="0"/>
                                  <w:marTop w:val="0"/>
                                  <w:marBottom w:val="0"/>
                                  <w:divBdr>
                                    <w:top w:val="none" w:sz="0" w:space="0" w:color="auto"/>
                                    <w:left w:val="none" w:sz="0" w:space="0" w:color="auto"/>
                                    <w:bottom w:val="none" w:sz="0" w:space="0" w:color="auto"/>
                                    <w:right w:val="none" w:sz="0" w:space="0" w:color="auto"/>
                                  </w:divBdr>
                                </w:div>
                                <w:div w:id="594896933">
                                  <w:marLeft w:val="0"/>
                                  <w:marRight w:val="0"/>
                                  <w:marTop w:val="0"/>
                                  <w:marBottom w:val="0"/>
                                  <w:divBdr>
                                    <w:top w:val="none" w:sz="0" w:space="0" w:color="auto"/>
                                    <w:left w:val="none" w:sz="0" w:space="0" w:color="auto"/>
                                    <w:bottom w:val="none" w:sz="0" w:space="0" w:color="auto"/>
                                    <w:right w:val="none" w:sz="0" w:space="0" w:color="auto"/>
                                  </w:divBdr>
                                </w:div>
                                <w:div w:id="9183722">
                                  <w:marLeft w:val="0"/>
                                  <w:marRight w:val="0"/>
                                  <w:marTop w:val="0"/>
                                  <w:marBottom w:val="0"/>
                                  <w:divBdr>
                                    <w:top w:val="none" w:sz="0" w:space="0" w:color="auto"/>
                                    <w:left w:val="none" w:sz="0" w:space="0" w:color="auto"/>
                                    <w:bottom w:val="none" w:sz="0" w:space="0" w:color="auto"/>
                                    <w:right w:val="none" w:sz="0" w:space="0" w:color="auto"/>
                                  </w:divBdr>
                                </w:div>
                                <w:div w:id="301082018">
                                  <w:marLeft w:val="0"/>
                                  <w:marRight w:val="0"/>
                                  <w:marTop w:val="0"/>
                                  <w:marBottom w:val="0"/>
                                  <w:divBdr>
                                    <w:top w:val="none" w:sz="0" w:space="0" w:color="auto"/>
                                    <w:left w:val="none" w:sz="0" w:space="0" w:color="auto"/>
                                    <w:bottom w:val="none" w:sz="0" w:space="0" w:color="auto"/>
                                    <w:right w:val="none" w:sz="0" w:space="0" w:color="auto"/>
                                  </w:divBdr>
                                </w:div>
                                <w:div w:id="1289319124">
                                  <w:marLeft w:val="0"/>
                                  <w:marRight w:val="0"/>
                                  <w:marTop w:val="0"/>
                                  <w:marBottom w:val="0"/>
                                  <w:divBdr>
                                    <w:top w:val="none" w:sz="0" w:space="0" w:color="auto"/>
                                    <w:left w:val="none" w:sz="0" w:space="0" w:color="auto"/>
                                    <w:bottom w:val="none" w:sz="0" w:space="0" w:color="auto"/>
                                    <w:right w:val="none" w:sz="0" w:space="0" w:color="auto"/>
                                  </w:divBdr>
                                </w:div>
                                <w:div w:id="1803114578">
                                  <w:marLeft w:val="0"/>
                                  <w:marRight w:val="0"/>
                                  <w:marTop w:val="0"/>
                                  <w:marBottom w:val="0"/>
                                  <w:divBdr>
                                    <w:top w:val="none" w:sz="0" w:space="0" w:color="auto"/>
                                    <w:left w:val="none" w:sz="0" w:space="0" w:color="auto"/>
                                    <w:bottom w:val="none" w:sz="0" w:space="0" w:color="auto"/>
                                    <w:right w:val="none" w:sz="0" w:space="0" w:color="auto"/>
                                  </w:divBdr>
                                </w:div>
                                <w:div w:id="1758944404">
                                  <w:marLeft w:val="0"/>
                                  <w:marRight w:val="0"/>
                                  <w:marTop w:val="0"/>
                                  <w:marBottom w:val="0"/>
                                  <w:divBdr>
                                    <w:top w:val="none" w:sz="0" w:space="0" w:color="auto"/>
                                    <w:left w:val="none" w:sz="0" w:space="0" w:color="auto"/>
                                    <w:bottom w:val="none" w:sz="0" w:space="0" w:color="auto"/>
                                    <w:right w:val="none" w:sz="0" w:space="0" w:color="auto"/>
                                  </w:divBdr>
                                </w:div>
                                <w:div w:id="829369775">
                                  <w:marLeft w:val="0"/>
                                  <w:marRight w:val="0"/>
                                  <w:marTop w:val="0"/>
                                  <w:marBottom w:val="0"/>
                                  <w:divBdr>
                                    <w:top w:val="none" w:sz="0" w:space="0" w:color="auto"/>
                                    <w:left w:val="none" w:sz="0" w:space="0" w:color="auto"/>
                                    <w:bottom w:val="none" w:sz="0" w:space="0" w:color="auto"/>
                                    <w:right w:val="none" w:sz="0" w:space="0" w:color="auto"/>
                                  </w:divBdr>
                                </w:div>
                                <w:div w:id="756563030">
                                  <w:marLeft w:val="0"/>
                                  <w:marRight w:val="0"/>
                                  <w:marTop w:val="0"/>
                                  <w:marBottom w:val="0"/>
                                  <w:divBdr>
                                    <w:top w:val="none" w:sz="0" w:space="0" w:color="auto"/>
                                    <w:left w:val="none" w:sz="0" w:space="0" w:color="auto"/>
                                    <w:bottom w:val="none" w:sz="0" w:space="0" w:color="auto"/>
                                    <w:right w:val="none" w:sz="0" w:space="0" w:color="auto"/>
                                  </w:divBdr>
                                </w:div>
                                <w:div w:id="1380325755">
                                  <w:marLeft w:val="0"/>
                                  <w:marRight w:val="0"/>
                                  <w:marTop w:val="0"/>
                                  <w:marBottom w:val="0"/>
                                  <w:divBdr>
                                    <w:top w:val="none" w:sz="0" w:space="0" w:color="auto"/>
                                    <w:left w:val="none" w:sz="0" w:space="0" w:color="auto"/>
                                    <w:bottom w:val="none" w:sz="0" w:space="0" w:color="auto"/>
                                    <w:right w:val="none" w:sz="0" w:space="0" w:color="auto"/>
                                  </w:divBdr>
                                </w:div>
                                <w:div w:id="309674429">
                                  <w:marLeft w:val="0"/>
                                  <w:marRight w:val="0"/>
                                  <w:marTop w:val="0"/>
                                  <w:marBottom w:val="0"/>
                                  <w:divBdr>
                                    <w:top w:val="none" w:sz="0" w:space="0" w:color="auto"/>
                                    <w:left w:val="none" w:sz="0" w:space="0" w:color="auto"/>
                                    <w:bottom w:val="none" w:sz="0" w:space="0" w:color="auto"/>
                                    <w:right w:val="none" w:sz="0" w:space="0" w:color="auto"/>
                                  </w:divBdr>
                                </w:div>
                                <w:div w:id="184905032">
                                  <w:marLeft w:val="0"/>
                                  <w:marRight w:val="0"/>
                                  <w:marTop w:val="0"/>
                                  <w:marBottom w:val="0"/>
                                  <w:divBdr>
                                    <w:top w:val="none" w:sz="0" w:space="0" w:color="auto"/>
                                    <w:left w:val="none" w:sz="0" w:space="0" w:color="auto"/>
                                    <w:bottom w:val="none" w:sz="0" w:space="0" w:color="auto"/>
                                    <w:right w:val="none" w:sz="0" w:space="0" w:color="auto"/>
                                  </w:divBdr>
                                </w:div>
                                <w:div w:id="379086774">
                                  <w:marLeft w:val="0"/>
                                  <w:marRight w:val="0"/>
                                  <w:marTop w:val="0"/>
                                  <w:marBottom w:val="0"/>
                                  <w:divBdr>
                                    <w:top w:val="none" w:sz="0" w:space="0" w:color="auto"/>
                                    <w:left w:val="none" w:sz="0" w:space="0" w:color="auto"/>
                                    <w:bottom w:val="none" w:sz="0" w:space="0" w:color="auto"/>
                                    <w:right w:val="none" w:sz="0" w:space="0" w:color="auto"/>
                                  </w:divBdr>
                                </w:div>
                                <w:div w:id="1206796724">
                                  <w:marLeft w:val="0"/>
                                  <w:marRight w:val="0"/>
                                  <w:marTop w:val="0"/>
                                  <w:marBottom w:val="0"/>
                                  <w:divBdr>
                                    <w:top w:val="none" w:sz="0" w:space="0" w:color="auto"/>
                                    <w:left w:val="none" w:sz="0" w:space="0" w:color="auto"/>
                                    <w:bottom w:val="none" w:sz="0" w:space="0" w:color="auto"/>
                                    <w:right w:val="none" w:sz="0" w:space="0" w:color="auto"/>
                                  </w:divBdr>
                                </w:div>
                                <w:div w:id="97722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zumgozeti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9</Pages>
  <Words>2583</Words>
  <Characters>14724</Characters>
  <Application>Microsoft Office Word</Application>
  <DocSecurity>0</DocSecurity>
  <Lines>122</Lines>
  <Paragraphs>34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Naci</dc:creator>
  <cp:lastModifiedBy>ELİF ŞAHBAZ</cp:lastModifiedBy>
  <cp:revision>19</cp:revision>
  <dcterms:created xsi:type="dcterms:W3CDTF">2019-08-08T11:01:00Z</dcterms:created>
  <dcterms:modified xsi:type="dcterms:W3CDTF">2022-06-15T11:05:00Z</dcterms:modified>
</cp:coreProperties>
</file>